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95" w:rsidRDefault="00B10895" w:rsidP="00B10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2ABA" w:rsidRPr="00603A5C">
        <w:rPr>
          <w:rFonts w:ascii="Times New Roman" w:hAnsi="Times New Roman" w:cs="Times New Roman"/>
          <w:sz w:val="28"/>
          <w:szCs w:val="28"/>
        </w:rPr>
        <w:t>Дошкольное образование обеспечивает условия для разностороннего развития ребёнка, которое позволит ему быть успешным на последующих уровнях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ABA" w:rsidRPr="00603A5C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42678" w:rsidRPr="00603A5C">
        <w:rPr>
          <w:rFonts w:ascii="Times New Roman" w:hAnsi="Times New Roman" w:cs="Times New Roman"/>
          <w:sz w:val="28"/>
          <w:szCs w:val="28"/>
        </w:rPr>
        <w:t>дошкольное образование доступно</w:t>
      </w:r>
      <w:r w:rsidR="00AA6405" w:rsidRPr="00603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405" w:rsidRPr="00603A5C">
        <w:rPr>
          <w:rFonts w:ascii="Times New Roman" w:hAnsi="Times New Roman" w:cs="Times New Roman"/>
          <w:sz w:val="28"/>
          <w:szCs w:val="28"/>
        </w:rPr>
        <w:t>и посещая регулярно учреждение дошкольного образования</w:t>
      </w:r>
      <w:r w:rsidR="00FE72A6" w:rsidRPr="00603A5C">
        <w:rPr>
          <w:rFonts w:ascii="Times New Roman" w:hAnsi="Times New Roman" w:cs="Times New Roman"/>
          <w:sz w:val="28"/>
          <w:szCs w:val="28"/>
        </w:rPr>
        <w:t>,</w:t>
      </w:r>
      <w:r w:rsidR="00AA6405" w:rsidRPr="00603A5C">
        <w:rPr>
          <w:rFonts w:ascii="Times New Roman" w:hAnsi="Times New Roman" w:cs="Times New Roman"/>
          <w:sz w:val="28"/>
          <w:szCs w:val="28"/>
        </w:rPr>
        <w:t xml:space="preserve">  ребёнок привыкает жить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405" w:rsidRPr="00603A5C">
        <w:rPr>
          <w:rFonts w:ascii="Times New Roman" w:hAnsi="Times New Roman" w:cs="Times New Roman"/>
          <w:sz w:val="28"/>
          <w:szCs w:val="28"/>
        </w:rPr>
        <w:t>социуме, под</w:t>
      </w:r>
      <w:r w:rsidR="00FE72A6" w:rsidRPr="00603A5C">
        <w:rPr>
          <w:rFonts w:ascii="Times New Roman" w:hAnsi="Times New Roman" w:cs="Times New Roman"/>
          <w:sz w:val="28"/>
          <w:szCs w:val="28"/>
        </w:rPr>
        <w:t xml:space="preserve">готавливается к обучению в школе.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72A6" w:rsidRPr="00603A5C" w:rsidRDefault="00B10895" w:rsidP="00B108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72A6" w:rsidRPr="00603A5C">
        <w:rPr>
          <w:rFonts w:ascii="Times New Roman" w:hAnsi="Times New Roman" w:cs="Times New Roman"/>
          <w:sz w:val="28"/>
          <w:szCs w:val="28"/>
        </w:rPr>
        <w:t>По тем или иным причинам в настоящее время в среднем учреждение посещают 63% воспитанников. Законные представители воспитанников учреждений дошкольного образования должны знать</w:t>
      </w:r>
      <w:r w:rsidR="000A434E" w:rsidRPr="00603A5C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п</w:t>
      </w:r>
      <w:r w:rsidR="00FE72A6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одпунктом</w:t>
      </w:r>
      <w:proofErr w:type="spellEnd"/>
      <w:r w:rsidR="00FE72A6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5.6. пункта 5 статьи 79 Кодекса</w:t>
      </w:r>
      <w:r w:rsidR="00603A5C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Республики Беларусь об образовании </w:t>
      </w:r>
      <w:r w:rsidR="00FE72A6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определено, что 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в случае длительного отсутствия 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воспитанников 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(</w:t>
      </w:r>
      <w:r w:rsidR="000A434E" w:rsidRPr="00603A5C">
        <w:rPr>
          <w:rFonts w:ascii="Times New Roman" w:eastAsia="Times New Roman" w:hAnsi="Times New Roman" w:cs="Times New Roman"/>
          <w:bCs/>
          <w:spacing w:val="-2"/>
          <w:sz w:val="28"/>
          <w:szCs w:val="28"/>
          <w:lang/>
        </w:rPr>
        <w:t>более тридцати дней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) без уважительных причин на занятиях в течение учебного года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, могут 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досрочн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о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прекращ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аться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образовательны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е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отношени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я</w:t>
      </w:r>
      <w:r w:rsidR="00FE72A6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по инициативе учреждения дошкольного образования</w:t>
      </w:r>
      <w:r w:rsidR="000A434E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.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>Министерство образования Республики Беларусь не устанав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ливает перечень уважительных причин.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>Руководитель учреждения дошкольного образования вправе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самостоятельно в каждом отдельном случае (с учетом конкрет</w:t>
      </w:r>
      <w:r w:rsidRPr="00603A5C">
        <w:rPr>
          <w:rFonts w:ascii="Times New Roman" w:eastAsia="Times New Roman" w:hAnsi="Times New Roman" w:cs="Times New Roman"/>
          <w:spacing w:val="-11"/>
          <w:sz w:val="28"/>
          <w:szCs w:val="28"/>
          <w:lang/>
        </w:rPr>
        <w:t>ных обстоятельств) решать вопрос о том, являются ли те или иные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причины отсутствия воспитанника в учреждении дошкольного </w:t>
      </w:r>
      <w:r w:rsidRPr="00603A5C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 xml:space="preserve">образования уважительными. 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1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6"/>
          <w:sz w:val="28"/>
          <w:szCs w:val="28"/>
          <w:lang/>
        </w:rPr>
        <w:t>На практике уважительными причинами могут признаваться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такие обстоятельства, которые объективно препятствуют родителям (законным представителям) воспитанника привести </w:t>
      </w:r>
      <w:r w:rsidRPr="00603A5C">
        <w:rPr>
          <w:rFonts w:ascii="Times New Roman" w:eastAsia="Times New Roman" w:hAnsi="Times New Roman" w:cs="Times New Roman"/>
          <w:spacing w:val="-11"/>
          <w:sz w:val="28"/>
          <w:szCs w:val="28"/>
          <w:lang/>
        </w:rPr>
        <w:t>своего ребенка в учреждение дошкольного образования, например: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болезнь ребенка;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proofErr w:type="spellStart"/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санаторно­курортное</w:t>
      </w:r>
      <w:proofErr w:type="spellEnd"/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лечение;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пребывание ребенка на домашнем режиме (по рекомендации учреждения здравоохранения);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карантин;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наличие листка временной нетрудоспособности у родителей (законных представителей) воспитанника; 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>отпуск родителей (законных представителей) воспитанника;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служебная командировка </w:t>
      </w:r>
      <w:r w:rsidRPr="00603A5C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>родителей (законных представителей) воспитанника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6"/>
          <w:sz w:val="28"/>
          <w:szCs w:val="28"/>
          <w:lang/>
        </w:rPr>
        <w:t xml:space="preserve">выходные дни </w:t>
      </w:r>
      <w:r w:rsidRPr="00603A5C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>родителей (законных представителей) воспитанника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, в том числе работающих по скользящему графику работы, при предоставлении дополнительного свободного от работы дня в неделю матерям в соответствии со статьей 265 Трудового кодекса Республики Беларусь;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простой организации (подразделения), в которой работают </w:t>
      </w:r>
      <w:r w:rsidRPr="00603A5C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>родители (законные представители) воспитанника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временная потеря работы </w:t>
      </w:r>
      <w:r w:rsidRPr="00603A5C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>родителями (законными представителями) воспитанника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по независящим обстоятельствам;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каникулы (летние</w:t>
      </w:r>
      <w:r w:rsidRPr="00603A5C">
        <w:rPr>
          <w:rFonts w:ascii="Times New Roman" w:eastAsia="Arial Unicode MS" w:hAnsi="Times New Roman" w:cs="Times New Roman"/>
          <w:spacing w:val="-2"/>
          <w:sz w:val="28"/>
          <w:szCs w:val="28"/>
          <w:lang/>
        </w:rPr>
        <w:t> 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—</w:t>
      </w:r>
      <w:r w:rsidRPr="00603A5C">
        <w:rPr>
          <w:rFonts w:ascii="Times New Roman" w:eastAsia="Arial Unicode MS" w:hAnsi="Times New Roman" w:cs="Times New Roman"/>
          <w:spacing w:val="-2"/>
          <w:sz w:val="28"/>
          <w:szCs w:val="28"/>
          <w:lang/>
        </w:rPr>
        <w:t> 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90 календарных дней, зимние</w:t>
      </w:r>
      <w:r w:rsidRPr="00603A5C">
        <w:rPr>
          <w:rFonts w:ascii="Times New Roman" w:eastAsia="Arial Unicode MS" w:hAnsi="Times New Roman" w:cs="Times New Roman"/>
          <w:spacing w:val="-2"/>
          <w:sz w:val="28"/>
          <w:szCs w:val="28"/>
          <w:lang/>
        </w:rPr>
        <w:t> 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—</w:t>
      </w:r>
      <w:r w:rsidRPr="00603A5C">
        <w:rPr>
          <w:rFonts w:ascii="Times New Roman" w:eastAsia="Arial Unicode MS" w:hAnsi="Times New Roman" w:cs="Times New Roman"/>
          <w:spacing w:val="-2"/>
          <w:sz w:val="28"/>
          <w:szCs w:val="28"/>
          <w:lang/>
        </w:rPr>
        <w:t> 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10 календарных дней, весенние</w:t>
      </w:r>
      <w:r w:rsidRPr="00603A5C">
        <w:rPr>
          <w:rFonts w:ascii="Times New Roman" w:eastAsia="Arial Unicode MS" w:hAnsi="Times New Roman" w:cs="Times New Roman"/>
          <w:spacing w:val="-2"/>
          <w:sz w:val="28"/>
          <w:szCs w:val="28"/>
          <w:lang/>
        </w:rPr>
        <w:t> 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—</w:t>
      </w:r>
      <w:r w:rsidRPr="00603A5C">
        <w:rPr>
          <w:rFonts w:ascii="Times New Roman" w:eastAsia="Arial Unicode MS" w:hAnsi="Times New Roman" w:cs="Times New Roman"/>
          <w:spacing w:val="-2"/>
          <w:sz w:val="28"/>
          <w:szCs w:val="28"/>
          <w:lang/>
        </w:rPr>
        <w:t> 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10 календарных дней);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предписания </w:t>
      </w:r>
      <w:proofErr w:type="spellStart"/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санитарно­эпидемиологической</w:t>
      </w:r>
      <w:proofErr w:type="spellEnd"/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службы о закрытии учреждения дошкольного образования;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lastRenderedPageBreak/>
        <w:t>наступление чрезвычайных обстоятельств, в том числе временная приостановка работы транспорта;</w:t>
      </w:r>
    </w:p>
    <w:p w:rsidR="00FE72A6" w:rsidRPr="00603A5C" w:rsidRDefault="00FE72A6" w:rsidP="00FE72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непредвиденные семейные обстоятельства (переезд, смерть или болезнь близких родственников).</w:t>
      </w:r>
    </w:p>
    <w:p w:rsidR="00B10895" w:rsidRDefault="006711BD" w:rsidP="00603A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С целью повышения охвата детей дошкольным образованием</w:t>
      </w:r>
      <w:r w:rsidR="00E1470F"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>,</w:t>
      </w:r>
      <w:r w:rsidRPr="00603A5C">
        <w:rPr>
          <w:rFonts w:ascii="Times New Roman" w:eastAsia="Times New Roman" w:hAnsi="Times New Roman" w:cs="Times New Roman"/>
          <w:spacing w:val="-2"/>
          <w:sz w:val="28"/>
          <w:szCs w:val="28"/>
          <w:lang/>
        </w:rPr>
        <w:t xml:space="preserve"> удовлетворения </w:t>
      </w:r>
      <w:r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запросов законных представителей воспитанников в формах организации </w:t>
      </w:r>
      <w:r w:rsidR="00E1470F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 наше учреждение предлагает одну из</w:t>
      </w:r>
      <w:r w:rsidR="00725BC9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r w:rsidR="00725BC9" w:rsidRPr="00603A5C">
        <w:rPr>
          <w:rFonts w:ascii="Times New Roman" w:hAnsi="Times New Roman" w:cs="Times New Roman"/>
          <w:sz w:val="28"/>
          <w:szCs w:val="28"/>
        </w:rPr>
        <w:t xml:space="preserve">кратковременного посещения учреждения </w:t>
      </w:r>
      <w:r w:rsidR="00AA6405" w:rsidRPr="00603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 кратковременное пребывание детей в функционирующей группе учреждения дошкольного образования. </w:t>
      </w:r>
      <w:r w:rsidR="00725BC9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603A5C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</w:t>
      </w:r>
      <w:r w:rsidR="00725BC9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действующую группу</w:t>
      </w:r>
      <w:r w:rsidR="00AA6405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</w:t>
      </w:r>
      <w:r w:rsidR="00725BC9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A6405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каждого ребенка. Они включаются в жизнь группы на тот промежуток времени, на который родители (законные представители) оставляют их в учр</w:t>
      </w:r>
      <w:r w:rsidR="00725BC9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еждении дошкольного образования.</w:t>
      </w:r>
      <w:r w:rsidR="00A67038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A6405" w:rsidRPr="00603A5C" w:rsidRDefault="00B10895" w:rsidP="00B1089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</w:t>
      </w:r>
      <w:r w:rsidR="00A67038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может посещать учреждение  3 часа без организации питания</w:t>
      </w:r>
      <w:r w:rsidR="005917B1" w:rsidRPr="00603A5C">
        <w:rPr>
          <w:rFonts w:ascii="Times New Roman" w:hAnsi="Times New Roman" w:cs="Times New Roman"/>
          <w:sz w:val="28"/>
          <w:szCs w:val="28"/>
        </w:rPr>
        <w:t xml:space="preserve">  и оплаты  за него в соответствии с постановлением  Совета Министров Республики Беларусь от 27марта  2014 г. № 266 « О  внесении изменений и дополнений в постановление Совета Министров Республики от 29 февраля 2008 г. № 307 ”О размере и порядке взимания платы за питание детей, получающих дошкольное образование, специальное образование на уровне дошкольного образования“» </w:t>
      </w:r>
      <w:proofErr w:type="gramStart"/>
      <w:r w:rsidR="00A67038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например</w:t>
      </w:r>
      <w:proofErr w:type="gramEnd"/>
      <w:r w:rsidR="00A67038" w:rsidRPr="0060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12.00).</w:t>
      </w:r>
    </w:p>
    <w:p w:rsidR="00A67038" w:rsidRPr="00603A5C" w:rsidRDefault="00A67038" w:rsidP="00A6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6405" w:rsidRPr="00603A5C" w:rsidRDefault="00AA6405">
      <w:pPr>
        <w:rPr>
          <w:rFonts w:ascii="Times New Roman" w:hAnsi="Times New Roman" w:cs="Times New Roman"/>
          <w:sz w:val="28"/>
          <w:szCs w:val="28"/>
          <w:lang/>
        </w:rPr>
      </w:pPr>
    </w:p>
    <w:sectPr w:rsidR="00AA6405" w:rsidRPr="00603A5C" w:rsidSect="008F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ABA"/>
    <w:rsid w:val="00001CAE"/>
    <w:rsid w:val="000A434E"/>
    <w:rsid w:val="003E66EA"/>
    <w:rsid w:val="005917B1"/>
    <w:rsid w:val="00603A5C"/>
    <w:rsid w:val="006711BD"/>
    <w:rsid w:val="00725BC9"/>
    <w:rsid w:val="008670AA"/>
    <w:rsid w:val="008F577F"/>
    <w:rsid w:val="00952ABA"/>
    <w:rsid w:val="00A67038"/>
    <w:rsid w:val="00AA6405"/>
    <w:rsid w:val="00B10895"/>
    <w:rsid w:val="00E1470F"/>
    <w:rsid w:val="00F42678"/>
    <w:rsid w:val="00FE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2017-01-16T13:49:00Z</dcterms:created>
  <dcterms:modified xsi:type="dcterms:W3CDTF">2017-01-18T05:26:00Z</dcterms:modified>
</cp:coreProperties>
</file>