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DB" w:rsidRDefault="00B711DB" w:rsidP="00F1209B">
      <w:pPr>
        <w:spacing w:after="0" w:line="360" w:lineRule="exact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E0D44">
        <w:rPr>
          <w:rFonts w:ascii="Times New Roman" w:hAnsi="Times New Roman" w:cs="Times New Roman"/>
          <w:b/>
          <w:sz w:val="32"/>
          <w:szCs w:val="28"/>
        </w:rPr>
        <w:t xml:space="preserve">Отдел образования, спорта и туризма </w:t>
      </w:r>
      <w:proofErr w:type="spellStart"/>
      <w:r w:rsidRPr="007E0D44">
        <w:rPr>
          <w:rFonts w:ascii="Times New Roman" w:hAnsi="Times New Roman" w:cs="Times New Roman"/>
          <w:b/>
          <w:sz w:val="32"/>
          <w:szCs w:val="28"/>
        </w:rPr>
        <w:t>Пружанского</w:t>
      </w:r>
      <w:proofErr w:type="spellEnd"/>
      <w:r w:rsidRPr="007E0D44">
        <w:rPr>
          <w:rFonts w:ascii="Times New Roman" w:hAnsi="Times New Roman" w:cs="Times New Roman"/>
          <w:b/>
          <w:sz w:val="32"/>
          <w:szCs w:val="28"/>
        </w:rPr>
        <w:t xml:space="preserve"> райисполкома ГУО «</w:t>
      </w:r>
      <w:proofErr w:type="gramStart"/>
      <w:r w:rsidRPr="007E0D44">
        <w:rPr>
          <w:rFonts w:ascii="Times New Roman" w:hAnsi="Times New Roman" w:cs="Times New Roman"/>
          <w:b/>
          <w:sz w:val="32"/>
          <w:szCs w:val="28"/>
        </w:rPr>
        <w:t>Ясли-сад</w:t>
      </w:r>
      <w:proofErr w:type="gramEnd"/>
      <w:r w:rsidRPr="007E0D44">
        <w:rPr>
          <w:rFonts w:ascii="Times New Roman" w:hAnsi="Times New Roman" w:cs="Times New Roman"/>
          <w:b/>
          <w:sz w:val="32"/>
          <w:szCs w:val="28"/>
        </w:rPr>
        <w:t xml:space="preserve"> №3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E0D44">
        <w:rPr>
          <w:rFonts w:ascii="Times New Roman" w:hAnsi="Times New Roman" w:cs="Times New Roman"/>
          <w:b/>
          <w:sz w:val="32"/>
          <w:szCs w:val="28"/>
        </w:rPr>
        <w:t>г. Пружаны»</w:t>
      </w:r>
    </w:p>
    <w:p w:rsidR="00F1209B" w:rsidRDefault="00F1209B" w:rsidP="00F1209B">
      <w:pPr>
        <w:spacing w:after="0" w:line="360" w:lineRule="exact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711DB" w:rsidRDefault="00F1209B" w:rsidP="00F1209B">
      <w:pPr>
        <w:spacing w:after="0" w:line="360" w:lineRule="exact"/>
        <w:contextualSpacing/>
        <w:rPr>
          <w:rFonts w:ascii="Times New Roman" w:hAnsi="Times New Roman" w:cs="Times New Roman"/>
          <w:sz w:val="32"/>
          <w:szCs w:val="32"/>
        </w:rPr>
      </w:pPr>
      <w:r w:rsidRPr="00F1209B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B711DB" w:rsidRPr="00F1209B">
        <w:rPr>
          <w:rFonts w:ascii="Times New Roman" w:hAnsi="Times New Roman" w:cs="Times New Roman"/>
          <w:b/>
          <w:sz w:val="32"/>
          <w:szCs w:val="32"/>
        </w:rPr>
        <w:t>«Физкультура и сказка»</w:t>
      </w:r>
      <w:r>
        <w:rPr>
          <w:rFonts w:ascii="Times New Roman" w:hAnsi="Times New Roman" w:cs="Times New Roman"/>
          <w:sz w:val="32"/>
          <w:szCs w:val="32"/>
        </w:rPr>
        <w:t xml:space="preserve"> (к</w:t>
      </w:r>
      <w:r w:rsidR="00B711DB" w:rsidRPr="00F1209B">
        <w:rPr>
          <w:rFonts w:ascii="Times New Roman" w:hAnsi="Times New Roman" w:cs="Times New Roman"/>
          <w:sz w:val="32"/>
          <w:szCs w:val="32"/>
        </w:rPr>
        <w:t xml:space="preserve">онсультация для воспитателей первой и </w:t>
      </w:r>
      <w:r>
        <w:rPr>
          <w:rFonts w:ascii="Times New Roman" w:hAnsi="Times New Roman" w:cs="Times New Roman"/>
          <w:sz w:val="32"/>
          <w:szCs w:val="32"/>
        </w:rPr>
        <w:t>высшей квалификацио</w:t>
      </w:r>
      <w:r w:rsidR="00C444BB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ной категории).</w:t>
      </w:r>
    </w:p>
    <w:p w:rsidR="00F1209B" w:rsidRPr="00F1209B" w:rsidRDefault="00F1209B" w:rsidP="00F1209B">
      <w:pPr>
        <w:spacing w:after="0" w:line="360" w:lineRule="exact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711DB" w:rsidRDefault="00B711DB" w:rsidP="00F1209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– удивительное явление народного творчества. Зачастую простая по сюжету, она интересна и маленькому ребёнку, и взрослому, потому что воображение дорисовывает в уме слушателя то, что не озвучил рассказчик. Однажды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малышу, сказка остаётся с ним навсегда как чудо, как радость, как память.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настояще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 трудно найти</w:t>
      </w:r>
      <w:r w:rsidR="00F1209B">
        <w:rPr>
          <w:rFonts w:ascii="Times New Roman" w:hAnsi="Times New Roman" w:cs="Times New Roman"/>
          <w:sz w:val="28"/>
          <w:szCs w:val="28"/>
        </w:rPr>
        <w:t xml:space="preserve"> лучший способ воспитания детей, ведь </w:t>
      </w:r>
      <w:r>
        <w:rPr>
          <w:rFonts w:ascii="Times New Roman" w:hAnsi="Times New Roman" w:cs="Times New Roman"/>
          <w:sz w:val="28"/>
          <w:szCs w:val="28"/>
        </w:rPr>
        <w:t>сказка развивает образность мышления, выразительность повествования. Слушая сказки, ребёнок учится звукам родной речи, её мелодике, учится подражать тому или иному герою. Мир сказки чудесен, он уникален и неповторим по своим возможностям.</w:t>
      </w:r>
    </w:p>
    <w:p w:rsidR="00F1209B" w:rsidRDefault="00F1209B" w:rsidP="00F1209B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особенно остро стоит проблема укрепления здоровья детей и их полноценного физического развития. По мнению многих учёных и практиков, традицио</w:t>
      </w:r>
      <w:r w:rsidR="009A5A2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занятия по физическому воспитанию не всегда отвечают современ</w:t>
      </w:r>
      <w:r w:rsidR="009A5A2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ым требованиям. Следо</w:t>
      </w:r>
      <w:r w:rsidR="009A5A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ательно, чтобы занятия эффективно выполняли свои функции, т.е. оздоровление и полноценное раз</w:t>
      </w:r>
      <w:r w:rsidR="009A5A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итие ребёнка, необходимо пересмотреть сложившиеся подходы к их проведению. Следует использовать игровые, сюжетные методы и приёмы, элементы ролевой игры, боле</w:t>
      </w:r>
      <w:r w:rsidR="00C444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свободную организацию детей, надо менять позицию взрослого и учитывать принцип интеграции образовательных областей.</w:t>
      </w:r>
    </w:p>
    <w:p w:rsidR="00B711DB" w:rsidRDefault="00B711DB" w:rsidP="00F1209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можно использовать в образовательном процессе, в повседневной жизни, в индивидуальной работе с детьми, а также на занятиях по физической культуре. К физической культуре мы приобщаем детей постоянно, каждый день. Ребёнку нужна регулярная, оптимальная двигательная активность, недостаток её неблагоприятно сказывается на здоровье: ослабляется сердечная деятельность, нарушается обмен веществ, сдерживается физическое развитие, ослабевают мышцы, ухудшается обще</w:t>
      </w:r>
      <w:r w:rsidR="00F120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состояние ребёнка. Поэтому дошкольникам полезны: ежедневная утренняя гимнастика, физкультурные занятия, динамические часы, также должен быть предоставлен простор для самостоятельных игр, упражнений, развлечений. Для этого необходимо проводить занятия в различных вариантах, в нетрадиционной форме: путешествия, походы, дни здоровья, сказки, также нужно давать детям возможность импровизировать на занятиях. С использованием этих приёмов занятия получаются интересне</w:t>
      </w:r>
      <w:r w:rsidR="009A5A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игры дают большую эмоциональную нагрузку, дарят детям радость. Физическое воспитание детей дошкольного возраста в </w:t>
      </w:r>
      <w:r w:rsidR="00F1209B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единую систему воспитательно-оздоровительных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мероприятий в режиме рабочего дня, включающую ежедневное проведение утренней гимнастики, физкультурных занятий, подвижных игр и развлечений в помещении и на улице, под непосредственным руководством воспитателя.</w:t>
      </w:r>
    </w:p>
    <w:p w:rsidR="00F1209B" w:rsidRDefault="00F1209B" w:rsidP="00F1209B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жизнедеятельность ребёнка определяется потребностью в непрерывном движении. Важно направить этот огромный поток энергии в правильное русло. Выручают игра и сказочное действо, позволяющие ребёнку раскрепоститься, выплеснуть накопившуюся энергию, получить новые впечатления.</w:t>
      </w:r>
    </w:p>
    <w:p w:rsidR="00F1209B" w:rsidRPr="00F1209B" w:rsidRDefault="00F1209B" w:rsidP="00F1209B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метод, использующий сказочную форму для интеграции личности, развития творческих способностей, расширения сознания, совершенствования с окружающим миром.</w:t>
      </w:r>
    </w:p>
    <w:p w:rsidR="00F1209B" w:rsidRDefault="00F1209B" w:rsidP="00F1209B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Движения, даже самые простые, дают пищу детской фантазии,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творчество, которое я</w:t>
      </w:r>
      <w:r w:rsidR="009A5A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высшим компонентом  структуре личности, представляет собой одну из наиболе</w:t>
      </w:r>
      <w:r w:rsidR="009A5A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содержательных форм психической активности ребёнка.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Двигательное творчество раскрывает ребёнку моторные характеристики собственного тела, формирует быстроту и лёгкость в бесконечном пространстве двигательных образов, учит относиться к движению, как к предмету игрового экспериментирования. Основное средство его формирования – эмоционально окрашен</w:t>
      </w:r>
      <w:r w:rsidR="009A5A2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ая двигательная активность, с помощью которой дети входят в ситуацию (сюжет), через движения тела учатся передавать свои эмоц</w:t>
      </w:r>
      <w:r w:rsidR="009A5A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 и состояния, искать творческие композиции, созда</w:t>
      </w:r>
      <w:r w:rsidR="009A5A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ать новые сюжетные линии, новые формы движений. Кроме того, в процессе двигательной деятельности формируется самооценка дошкольников: ребёнок оценивает своё «Я» по непосредственным усилиям, которые он приложил для достижения поставленной цели. В связи с развитием самооценки развиваются такие личностные качества, как самоуважение, совесть, гордость.</w:t>
      </w:r>
    </w:p>
    <w:p w:rsidR="00F1209B" w:rsidRPr="00F1209B" w:rsidRDefault="00F1209B" w:rsidP="00F1209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на занятиях по физической культуре включает комплекс физических упражнений, объединённых одной сюжетной линией, направленных на совершенствование двигательных умений и навыков,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</w:t>
      </w:r>
      <w:r w:rsidR="00C444BB">
        <w:rPr>
          <w:rFonts w:ascii="Times New Roman" w:hAnsi="Times New Roman" w:cs="Times New Roman"/>
          <w:sz w:val="28"/>
          <w:szCs w:val="28"/>
        </w:rPr>
        <w:t>тие</w:t>
      </w:r>
      <w:proofErr w:type="spellEnd"/>
      <w:r w:rsidR="00C444BB">
        <w:rPr>
          <w:rFonts w:ascii="Times New Roman" w:hAnsi="Times New Roman" w:cs="Times New Roman"/>
          <w:sz w:val="28"/>
          <w:szCs w:val="28"/>
        </w:rPr>
        <w:t xml:space="preserve"> мимики и пантомимики. </w:t>
      </w:r>
      <w:proofErr w:type="gramStart"/>
      <w:r w:rsidR="00C444BB"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 w:rsidR="00C4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4BB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результат интеграции физической культуры и театрализова</w:t>
      </w:r>
      <w:r w:rsidR="009A5A2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деятельности. Тут же можно отметить и пользу сказки для благоприятного психологического состояния дошкольника. Сказка для ребёнка – не просто вымысел, фантазия. Это – особая реальность, помогающая сформировать у него осознанное отношение к своим чувствам, своему внутреннему миру, развивать умение управлять своими эмоциями. Сказки могут использоваться и в качестве «пробуждающей</w:t>
      </w:r>
      <w:r w:rsidR="009A5A2A">
        <w:rPr>
          <w:rFonts w:ascii="Times New Roman" w:hAnsi="Times New Roman" w:cs="Times New Roman"/>
          <w:sz w:val="28"/>
          <w:szCs w:val="28"/>
        </w:rPr>
        <w:t xml:space="preserve">» утренней гимнастики, а также </w:t>
      </w:r>
      <w:r>
        <w:rPr>
          <w:rFonts w:ascii="Times New Roman" w:hAnsi="Times New Roman" w:cs="Times New Roman"/>
          <w:sz w:val="28"/>
          <w:szCs w:val="28"/>
        </w:rPr>
        <w:t>в качестве подвижных игр на прогулке.</w:t>
      </w:r>
    </w:p>
    <w:p w:rsidR="00B711DB" w:rsidRDefault="00B711DB" w:rsidP="00F1209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компонентов формирования основ здорового образа жизни, помимо развития физических качеств, правильного питания, оптимальной двигательной активности, является сохранение стабильного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психического и эмоционального состояния младшего дошкольника. Эмоции играют важную роль в жизни человека, помогая воспринимать действительность и реагировать на неё. Развитие эмоциональной сферы дошкольника свидетельствует о его психическом состоянии и является важным показателем здоровья. Неумение справиться с чувством стресса, тревожности в младшем возрасте неизбежно приведёт к ухудшению здоровья.</w:t>
      </w:r>
    </w:p>
    <w:p w:rsidR="00B711DB" w:rsidRDefault="00B711DB" w:rsidP="00F1209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сказке есть своеобразные движения, с помощью которых дети знакомятся с названием упражнения и его выполнением. Воспитатель рассказывает сюжет сказки, дети воспроизводят её содержание ранее выученными знакомыми движениями, как единый двигательный комплекс. Внимание детей приковано к содержанию сказки, и потому выполнение упражнений не становится скучным и однообразным повторением. Здесь детям предоставляется больше возможностей проявить своё двигательное творчество, артистичность, более полно передать чувства и эмоции, которые испытывает персонаж сказки.</w:t>
      </w:r>
    </w:p>
    <w:p w:rsidR="00747875" w:rsidRPr="00F1209B" w:rsidRDefault="00B711DB" w:rsidP="00F1209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отметить положительные результаты в развитии эмоционально-волевой сферы; кроме того, дети становятся более раскованными, эмоциональными и творческими, а главное – с удовольствием включаются в выполнение двигательных упражнений в сказочной, сюжетной форме.</w:t>
      </w:r>
    </w:p>
    <w:p w:rsidR="00F1209B" w:rsidRPr="00F1209B" w:rsidRDefault="00747875" w:rsidP="00F1209B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каждого занятия решаются определённые задачи, согласно той программе, по которой вы работаете. Для этого важно связать все задуманные Вами упражнения в единый сказочный сюжет и сделать для каждого упражнения сказочную «упаковку». В этом случае дети почувствуют, что они не просто играют «в сказку» или выполняют интересные упражнения, а исследуют пока незнакомый им Мир. И упражнения, которые они выполняют, это не развивающие игры, а условия жизни в Сказочной стране.</w:t>
      </w:r>
    </w:p>
    <w:p w:rsidR="00747875" w:rsidRPr="00F1209B" w:rsidRDefault="00F1209B" w:rsidP="00F1209B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уделяется речи педагога, потому что имен</w:t>
      </w:r>
      <w:r w:rsidR="00C444B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она помогает детям п</w:t>
      </w:r>
      <w:r w:rsidR="009A5A2A">
        <w:rPr>
          <w:rFonts w:ascii="Times New Roman" w:hAnsi="Times New Roman" w:cs="Times New Roman"/>
          <w:sz w:val="28"/>
          <w:szCs w:val="28"/>
        </w:rPr>
        <w:t>олучить массу познавательной ин</w:t>
      </w:r>
      <w:r>
        <w:rPr>
          <w:rFonts w:ascii="Times New Roman" w:hAnsi="Times New Roman" w:cs="Times New Roman"/>
          <w:sz w:val="28"/>
          <w:szCs w:val="28"/>
        </w:rPr>
        <w:t>формации, формирующей жизнен</w:t>
      </w:r>
      <w:r w:rsidR="00C444B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ую позицию, интеллект и личностные качества.</w:t>
      </w:r>
    </w:p>
    <w:p w:rsidR="00747875" w:rsidRDefault="00747875" w:rsidP="00F1209B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 жизнь сказочного образа, человек приобретает дополнительную силу. В сказочном образе он может компенсировать то, чего ему не хватает в жизни, он ощущает прилив сил из глубин самого себя.</w:t>
      </w:r>
    </w:p>
    <w:p w:rsidR="00747875" w:rsidRDefault="00747875" w:rsidP="00F1209B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склонны идентифицировать себя с различными героями сказок, мультфильмов, историй. В сказочной среде они могут выбрать для перевоплощения любой персонаж. Преображённому ребёнку я 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продемонстрировать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ходит его персонаж, что он любит, что не любит, с кем он дружит и проч</w:t>
      </w:r>
      <w:r w:rsidR="00F1209B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>. Моя задача – собрать как можно больше проективной информации о персонаже, в которого перевоплотился ребёнок.</w:t>
      </w:r>
    </w:p>
    <w:p w:rsidR="00F1209B" w:rsidRPr="00F1209B" w:rsidRDefault="00747875" w:rsidP="00F1209B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образа, переодевание, во многом способно помочь и самому воспитателю. Меняя образ, он меняет характер, стиль поведения и общения. </w:t>
      </w:r>
      <w:r>
        <w:rPr>
          <w:rFonts w:ascii="Times New Roman" w:hAnsi="Times New Roman" w:cs="Times New Roman"/>
          <w:sz w:val="28"/>
          <w:szCs w:val="28"/>
        </w:rPr>
        <w:lastRenderedPageBreak/>
        <w:t>Через сказо</w:t>
      </w:r>
      <w:r w:rsidR="009A5A2A">
        <w:rPr>
          <w:rFonts w:ascii="Times New Roman" w:hAnsi="Times New Roman" w:cs="Times New Roman"/>
          <w:sz w:val="28"/>
          <w:szCs w:val="28"/>
        </w:rPr>
        <w:t>чное преображение можно «</w:t>
      </w:r>
      <w:proofErr w:type="spellStart"/>
      <w:r w:rsidR="009A5A2A">
        <w:rPr>
          <w:rFonts w:ascii="Times New Roman" w:hAnsi="Times New Roman" w:cs="Times New Roman"/>
          <w:sz w:val="28"/>
          <w:szCs w:val="28"/>
        </w:rPr>
        <w:t>отнорми</w:t>
      </w:r>
      <w:r>
        <w:rPr>
          <w:rFonts w:ascii="Times New Roman" w:hAnsi="Times New Roman" w:cs="Times New Roman"/>
          <w:sz w:val="28"/>
          <w:szCs w:val="28"/>
        </w:rPr>
        <w:t>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расшали</w:t>
      </w:r>
      <w:r w:rsidR="00F120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шегося, капризного или перевозбуждённого ребёнка. Поэтому, изменение образа, волшебное преображение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ребёнку, так и взрослому.</w:t>
      </w:r>
    </w:p>
    <w:p w:rsidR="00F1209B" w:rsidRDefault="00F1209B" w:rsidP="00F1209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способствует укреплению здоровья ребёнка, его физическому и умственному развитию, при этом у детей повышается мотивация к занятиям  физической культурой.</w:t>
      </w:r>
    </w:p>
    <w:p w:rsidR="00F1209B" w:rsidRDefault="00F1209B" w:rsidP="00F1209B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интеграция образовательных областей, применение новых технологий, разнообразие методов и приёмов, использование нестандартного спортивного оборудования и музыкального оформления способствуют повышению двигательной активности, поддержанию интереса к физкультурной деятельности, а самое главное, создают условия для полноценного физического и психического развития.</w:t>
      </w:r>
    </w:p>
    <w:p w:rsidR="00F1209B" w:rsidRDefault="00F1209B" w:rsidP="00F1209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875" w:rsidRDefault="00747875" w:rsidP="00F1209B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875" w:rsidRDefault="00747875" w:rsidP="00F1209B">
      <w:pPr>
        <w:spacing w:after="0" w:line="360" w:lineRule="exact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7875">
        <w:rPr>
          <w:rFonts w:ascii="Times New Roman" w:hAnsi="Times New Roman" w:cs="Times New Roman"/>
          <w:b/>
          <w:sz w:val="40"/>
          <w:szCs w:val="40"/>
        </w:rPr>
        <w:t>Литература:</w:t>
      </w:r>
    </w:p>
    <w:p w:rsidR="00F1209B" w:rsidRDefault="00F1209B" w:rsidP="00F1209B">
      <w:pPr>
        <w:spacing w:after="0" w:line="360" w:lineRule="exact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78E3" w:rsidRDefault="003878E3" w:rsidP="003878E3">
      <w:pPr>
        <w:pStyle w:val="a3"/>
        <w:numPr>
          <w:ilvl w:val="0"/>
          <w:numId w:val="2"/>
        </w:numPr>
        <w:tabs>
          <w:tab w:val="left" w:pos="709"/>
          <w:tab w:val="center" w:pos="5032"/>
        </w:tabs>
        <w:spacing w:after="0" w:line="360" w:lineRule="atLeast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922598">
        <w:rPr>
          <w:rFonts w:ascii="Times New Roman" w:eastAsia="Calibri" w:hAnsi="Times New Roman" w:cs="Times New Roman"/>
          <w:bCs/>
          <w:sz w:val="28"/>
          <w:szCs w:val="28"/>
        </w:rPr>
        <w:t>Алексеенко</w:t>
      </w:r>
      <w:proofErr w:type="spellEnd"/>
      <w:r w:rsidRPr="00922598">
        <w:rPr>
          <w:rFonts w:ascii="Times New Roman" w:eastAsia="Calibri" w:hAnsi="Times New Roman" w:cs="Times New Roman"/>
          <w:bCs/>
          <w:sz w:val="28"/>
          <w:szCs w:val="28"/>
        </w:rPr>
        <w:t xml:space="preserve">, В.В. Играем в сказку. Воспитание и развитие личности ребенка 2-7 лет/ В.В. </w:t>
      </w:r>
      <w:proofErr w:type="spellStart"/>
      <w:r w:rsidRPr="00922598">
        <w:rPr>
          <w:rFonts w:ascii="Times New Roman" w:eastAsia="Calibri" w:hAnsi="Times New Roman" w:cs="Times New Roman"/>
          <w:bCs/>
          <w:sz w:val="28"/>
          <w:szCs w:val="28"/>
        </w:rPr>
        <w:t>Алексеенко</w:t>
      </w:r>
      <w:proofErr w:type="spellEnd"/>
      <w:r w:rsidRPr="00922598">
        <w:rPr>
          <w:rFonts w:ascii="Times New Roman" w:eastAsia="Calibri" w:hAnsi="Times New Roman" w:cs="Times New Roman"/>
          <w:bCs/>
          <w:sz w:val="28"/>
          <w:szCs w:val="28"/>
        </w:rPr>
        <w:t xml:space="preserve">, Я.И. </w:t>
      </w:r>
      <w:proofErr w:type="spellStart"/>
      <w:r w:rsidRPr="00922598">
        <w:rPr>
          <w:rFonts w:ascii="Times New Roman" w:eastAsia="Calibri" w:hAnsi="Times New Roman" w:cs="Times New Roman"/>
          <w:bCs/>
          <w:sz w:val="28"/>
          <w:szCs w:val="28"/>
        </w:rPr>
        <w:t>Лощинина</w:t>
      </w:r>
      <w:proofErr w:type="spellEnd"/>
      <w:r w:rsidRPr="00922598">
        <w:rPr>
          <w:rFonts w:ascii="Times New Roman" w:eastAsia="Calibri" w:hAnsi="Times New Roman" w:cs="Times New Roman"/>
          <w:bCs/>
          <w:sz w:val="28"/>
          <w:szCs w:val="28"/>
        </w:rPr>
        <w:t xml:space="preserve">. – М: ООО ИД РИПОЛ классик, 2008.- 218 </w:t>
      </w:r>
      <w:proofErr w:type="gramStart"/>
      <w:r w:rsidRPr="00922598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92259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878E3" w:rsidRPr="003878E3" w:rsidRDefault="003878E3" w:rsidP="003878E3">
      <w:pPr>
        <w:pStyle w:val="a3"/>
        <w:numPr>
          <w:ilvl w:val="0"/>
          <w:numId w:val="2"/>
        </w:numPr>
        <w:spacing w:after="0" w:line="36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Галкина, О.Н., Усова А.А. Физкультура и сказка//Здоровье дошкольника -2016.-№1.-с.28-30.</w:t>
      </w:r>
    </w:p>
    <w:p w:rsidR="00F1209B" w:rsidRPr="003878E3" w:rsidRDefault="003878E3" w:rsidP="003878E3">
      <w:pPr>
        <w:pStyle w:val="a3"/>
        <w:numPr>
          <w:ilvl w:val="0"/>
          <w:numId w:val="2"/>
        </w:numPr>
        <w:spacing w:after="0" w:line="36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8E3">
        <w:rPr>
          <w:rFonts w:ascii="Times New Roman" w:eastAsia="Calibri" w:hAnsi="Times New Roman" w:cs="Times New Roman"/>
          <w:bCs/>
          <w:sz w:val="28"/>
          <w:szCs w:val="28"/>
        </w:rPr>
        <w:t>Дюкова</w:t>
      </w:r>
      <w:proofErr w:type="spellEnd"/>
      <w:r w:rsidRPr="003878E3">
        <w:rPr>
          <w:rFonts w:ascii="Times New Roman" w:eastAsia="Calibri" w:hAnsi="Times New Roman" w:cs="Times New Roman"/>
          <w:bCs/>
          <w:sz w:val="28"/>
          <w:szCs w:val="28"/>
        </w:rPr>
        <w:t xml:space="preserve">, Ф. </w:t>
      </w:r>
      <w:proofErr w:type="gramStart"/>
      <w:r w:rsidRPr="003878E3">
        <w:rPr>
          <w:rFonts w:ascii="Times New Roman" w:eastAsia="Calibri" w:hAnsi="Times New Roman" w:cs="Times New Roman"/>
          <w:bCs/>
          <w:sz w:val="28"/>
          <w:szCs w:val="28"/>
        </w:rPr>
        <w:t>Двигательная</w:t>
      </w:r>
      <w:proofErr w:type="gramEnd"/>
      <w:r w:rsidRPr="003878E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3878E3">
        <w:rPr>
          <w:rFonts w:ascii="Times New Roman" w:eastAsia="Calibri" w:hAnsi="Times New Roman" w:cs="Times New Roman"/>
          <w:bCs/>
          <w:sz w:val="28"/>
          <w:szCs w:val="28"/>
        </w:rPr>
        <w:t>сказкотерапия</w:t>
      </w:r>
      <w:proofErr w:type="spellEnd"/>
      <w:r w:rsidRPr="003878E3">
        <w:rPr>
          <w:rFonts w:ascii="Times New Roman" w:eastAsia="Calibri" w:hAnsi="Times New Roman" w:cs="Times New Roman"/>
          <w:bCs/>
          <w:sz w:val="28"/>
          <w:szCs w:val="28"/>
        </w:rPr>
        <w:t>, как эффективное средство гармоничного воспитания// Здоровье дошкольника.</w:t>
      </w:r>
      <w:r>
        <w:rPr>
          <w:rFonts w:ascii="Times New Roman" w:eastAsia="Calibri" w:hAnsi="Times New Roman" w:cs="Times New Roman"/>
          <w:bCs/>
          <w:sz w:val="28"/>
          <w:szCs w:val="28"/>
        </w:rPr>
        <w:t>- 2</w:t>
      </w:r>
      <w:r w:rsidRPr="003878E3">
        <w:rPr>
          <w:rFonts w:ascii="Times New Roman" w:eastAsia="Calibri" w:hAnsi="Times New Roman" w:cs="Times New Roman"/>
          <w:bCs/>
          <w:sz w:val="28"/>
          <w:szCs w:val="28"/>
        </w:rPr>
        <w:t>010.- №5.- с. 20-23.</w:t>
      </w:r>
    </w:p>
    <w:p w:rsidR="003878E3" w:rsidRPr="00922598" w:rsidRDefault="003878E3" w:rsidP="003878E3">
      <w:pPr>
        <w:pStyle w:val="a3"/>
        <w:numPr>
          <w:ilvl w:val="0"/>
          <w:numId w:val="2"/>
        </w:numPr>
        <w:tabs>
          <w:tab w:val="left" w:pos="709"/>
          <w:tab w:val="center" w:pos="5032"/>
        </w:tabs>
        <w:spacing w:after="0" w:line="360" w:lineRule="atLeast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922598">
        <w:rPr>
          <w:rFonts w:ascii="Times New Roman" w:eastAsia="Calibri" w:hAnsi="Times New Roman" w:cs="Times New Roman"/>
          <w:bCs/>
          <w:sz w:val="28"/>
          <w:szCs w:val="28"/>
        </w:rPr>
        <w:t>Зинкевич-Евстигнеева</w:t>
      </w:r>
      <w:proofErr w:type="spellEnd"/>
      <w:r w:rsidRPr="00922598">
        <w:rPr>
          <w:rFonts w:ascii="Times New Roman" w:eastAsia="Calibri" w:hAnsi="Times New Roman" w:cs="Times New Roman"/>
          <w:bCs/>
          <w:sz w:val="28"/>
          <w:szCs w:val="28"/>
        </w:rPr>
        <w:t xml:space="preserve">, Т.Д. Игры в </w:t>
      </w:r>
      <w:proofErr w:type="spellStart"/>
      <w:r w:rsidRPr="00922598">
        <w:rPr>
          <w:rFonts w:ascii="Times New Roman" w:eastAsia="Calibri" w:hAnsi="Times New Roman" w:cs="Times New Roman"/>
          <w:bCs/>
          <w:sz w:val="28"/>
          <w:szCs w:val="28"/>
        </w:rPr>
        <w:t>сказкотерапии</w:t>
      </w:r>
      <w:proofErr w:type="spellEnd"/>
      <w:r w:rsidRPr="00922598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  <w:proofErr w:type="gramStart"/>
      <w:r w:rsidRPr="00922598">
        <w:rPr>
          <w:rFonts w:ascii="Times New Roman" w:eastAsia="Calibri" w:hAnsi="Times New Roman" w:cs="Times New Roman"/>
          <w:bCs/>
          <w:sz w:val="28"/>
          <w:szCs w:val="28"/>
        </w:rPr>
        <w:t>Развивающая</w:t>
      </w:r>
      <w:proofErr w:type="gramEnd"/>
      <w:r w:rsidRPr="0092259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22598">
        <w:rPr>
          <w:rFonts w:ascii="Times New Roman" w:eastAsia="Calibri" w:hAnsi="Times New Roman" w:cs="Times New Roman"/>
          <w:bCs/>
          <w:sz w:val="28"/>
          <w:szCs w:val="28"/>
        </w:rPr>
        <w:t>Сказкотерапия</w:t>
      </w:r>
      <w:proofErr w:type="spellEnd"/>
      <w:r w:rsidRPr="00922598">
        <w:rPr>
          <w:rFonts w:ascii="Times New Roman" w:eastAsia="Calibri" w:hAnsi="Times New Roman" w:cs="Times New Roman"/>
          <w:bCs/>
          <w:sz w:val="28"/>
          <w:szCs w:val="28"/>
        </w:rPr>
        <w:t xml:space="preserve">. – Санкт – Петербург, 2006.-140 </w:t>
      </w:r>
      <w:proofErr w:type="gramStart"/>
      <w:r w:rsidRPr="00922598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92259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1209B" w:rsidRDefault="003878E3" w:rsidP="003878E3">
      <w:pPr>
        <w:pStyle w:val="a3"/>
        <w:numPr>
          <w:ilvl w:val="0"/>
          <w:numId w:val="2"/>
        </w:numPr>
        <w:tabs>
          <w:tab w:val="left" w:pos="709"/>
          <w:tab w:val="center" w:pos="5032"/>
        </w:tabs>
        <w:spacing w:after="0" w:line="360" w:lineRule="atLeast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922598">
        <w:rPr>
          <w:rFonts w:ascii="Times New Roman" w:eastAsia="Calibri" w:hAnsi="Times New Roman" w:cs="Times New Roman"/>
          <w:bCs/>
          <w:sz w:val="28"/>
          <w:szCs w:val="28"/>
        </w:rPr>
        <w:t>Казимирская</w:t>
      </w:r>
      <w:proofErr w:type="spellEnd"/>
      <w:r w:rsidRPr="00922598">
        <w:rPr>
          <w:rFonts w:ascii="Times New Roman" w:eastAsia="Calibri" w:hAnsi="Times New Roman" w:cs="Times New Roman"/>
          <w:bCs/>
          <w:sz w:val="28"/>
          <w:szCs w:val="28"/>
        </w:rPr>
        <w:t xml:space="preserve">, Е.С. </w:t>
      </w:r>
      <w:proofErr w:type="spellStart"/>
      <w:r w:rsidRPr="00922598">
        <w:rPr>
          <w:rFonts w:ascii="Times New Roman" w:eastAsia="Calibri" w:hAnsi="Times New Roman" w:cs="Times New Roman"/>
          <w:bCs/>
          <w:sz w:val="28"/>
          <w:szCs w:val="28"/>
        </w:rPr>
        <w:t>Сказкотерапия</w:t>
      </w:r>
      <w:proofErr w:type="spellEnd"/>
      <w:r w:rsidRPr="00922598">
        <w:rPr>
          <w:rFonts w:ascii="Times New Roman" w:eastAsia="Calibri" w:hAnsi="Times New Roman" w:cs="Times New Roman"/>
          <w:bCs/>
          <w:sz w:val="28"/>
          <w:szCs w:val="28"/>
        </w:rPr>
        <w:t xml:space="preserve"> для малышей /Е. С. </w:t>
      </w:r>
      <w:proofErr w:type="spellStart"/>
      <w:r w:rsidRPr="00922598">
        <w:rPr>
          <w:rFonts w:ascii="Times New Roman" w:eastAsia="Calibri" w:hAnsi="Times New Roman" w:cs="Times New Roman"/>
          <w:bCs/>
          <w:sz w:val="28"/>
          <w:szCs w:val="28"/>
        </w:rPr>
        <w:t>Казимирская</w:t>
      </w:r>
      <w:proofErr w:type="spellEnd"/>
      <w:r w:rsidRPr="00922598">
        <w:rPr>
          <w:rFonts w:ascii="Times New Roman" w:eastAsia="Calibri" w:hAnsi="Times New Roman" w:cs="Times New Roman"/>
          <w:bCs/>
          <w:sz w:val="28"/>
          <w:szCs w:val="28"/>
        </w:rPr>
        <w:t xml:space="preserve">.- Мозырь: ООО ИД Белый Ветер, 2000.-65 </w:t>
      </w:r>
      <w:proofErr w:type="gramStart"/>
      <w:r w:rsidRPr="00922598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92259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878E3" w:rsidRPr="003878E3" w:rsidRDefault="003878E3" w:rsidP="003878E3">
      <w:pPr>
        <w:pStyle w:val="a3"/>
        <w:numPr>
          <w:ilvl w:val="0"/>
          <w:numId w:val="2"/>
        </w:numPr>
        <w:tabs>
          <w:tab w:val="left" w:pos="709"/>
          <w:tab w:val="center" w:pos="5032"/>
        </w:tabs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2598">
        <w:rPr>
          <w:rFonts w:ascii="Times New Roman" w:eastAsia="Calibri" w:hAnsi="Times New Roman" w:cs="Times New Roman"/>
          <w:bCs/>
          <w:sz w:val="28"/>
          <w:szCs w:val="28"/>
        </w:rPr>
        <w:t xml:space="preserve">Шишкина, В.А. Двигательное развитие дошкольника/ В.А. Шишкина. – Минск: Национальный институт образования, 2011.- 136 </w:t>
      </w:r>
      <w:proofErr w:type="gramStart"/>
      <w:r w:rsidRPr="00922598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92259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47875" w:rsidRPr="003878E3" w:rsidRDefault="00747875" w:rsidP="003878E3">
      <w:pPr>
        <w:pStyle w:val="a3"/>
        <w:numPr>
          <w:ilvl w:val="0"/>
          <w:numId w:val="2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8E3">
        <w:rPr>
          <w:rFonts w:ascii="Times New Roman" w:hAnsi="Times New Roman" w:cs="Times New Roman"/>
          <w:sz w:val="28"/>
          <w:szCs w:val="28"/>
        </w:rPr>
        <w:t xml:space="preserve">Из личного опыта работы по теме «Использование двигательной </w:t>
      </w:r>
      <w:proofErr w:type="spellStart"/>
      <w:r w:rsidRPr="003878E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3878E3">
        <w:rPr>
          <w:rFonts w:ascii="Times New Roman" w:hAnsi="Times New Roman" w:cs="Times New Roman"/>
          <w:sz w:val="28"/>
          <w:szCs w:val="28"/>
        </w:rPr>
        <w:t xml:space="preserve"> в работе с детьми дошкольного возраста».</w:t>
      </w:r>
    </w:p>
    <w:p w:rsidR="00747875" w:rsidRPr="003878E3" w:rsidRDefault="00747875" w:rsidP="003878E3">
      <w:pPr>
        <w:pStyle w:val="a3"/>
        <w:numPr>
          <w:ilvl w:val="0"/>
          <w:numId w:val="2"/>
        </w:numPr>
        <w:spacing w:after="0" w:line="36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878E3">
        <w:rPr>
          <w:rFonts w:ascii="Times New Roman" w:hAnsi="Times New Roman" w:cs="Times New Roman"/>
          <w:sz w:val="28"/>
          <w:szCs w:val="28"/>
        </w:rPr>
        <w:t>Интернет-носители</w:t>
      </w:r>
      <w:proofErr w:type="spellEnd"/>
      <w:proofErr w:type="gramEnd"/>
      <w:r w:rsidRPr="003878E3">
        <w:rPr>
          <w:rFonts w:ascii="Times New Roman" w:hAnsi="Times New Roman" w:cs="Times New Roman"/>
          <w:sz w:val="28"/>
          <w:szCs w:val="28"/>
        </w:rPr>
        <w:t>.</w:t>
      </w:r>
    </w:p>
    <w:p w:rsidR="00747875" w:rsidRDefault="00747875" w:rsidP="00F1209B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8E3" w:rsidRDefault="003878E3" w:rsidP="00F1209B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8E3" w:rsidRPr="003878E3" w:rsidRDefault="003878E3" w:rsidP="003878E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78E3" w:rsidRDefault="003878E3" w:rsidP="00F1209B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8E3" w:rsidRDefault="003878E3" w:rsidP="00F1209B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8E3" w:rsidRDefault="003878E3" w:rsidP="00F1209B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8E3" w:rsidRPr="003878E3" w:rsidRDefault="003878E3" w:rsidP="003878E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78E3" w:rsidRPr="003878E3" w:rsidRDefault="003878E3" w:rsidP="003878E3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878E3">
        <w:rPr>
          <w:rFonts w:ascii="Times New Roman" w:hAnsi="Times New Roman" w:cs="Times New Roman"/>
          <w:sz w:val="32"/>
          <w:szCs w:val="32"/>
        </w:rPr>
        <w:t xml:space="preserve">3 ноября 2017 г.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878E3">
        <w:rPr>
          <w:rFonts w:ascii="Times New Roman" w:hAnsi="Times New Roman" w:cs="Times New Roman"/>
          <w:sz w:val="32"/>
          <w:szCs w:val="32"/>
        </w:rPr>
        <w:t xml:space="preserve">     Воспитатель: Т.В. Басалаева </w:t>
      </w:r>
    </w:p>
    <w:sectPr w:rsidR="003878E3" w:rsidRPr="003878E3" w:rsidSect="00F120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7416"/>
    <w:multiLevelType w:val="hybridMultilevel"/>
    <w:tmpl w:val="67D4B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75850"/>
    <w:multiLevelType w:val="hybridMultilevel"/>
    <w:tmpl w:val="BA40B9C6"/>
    <w:lvl w:ilvl="0" w:tplc="F49EF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3E2F93"/>
    <w:multiLevelType w:val="hybridMultilevel"/>
    <w:tmpl w:val="7CB80588"/>
    <w:lvl w:ilvl="0" w:tplc="1FE294A8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1DB"/>
    <w:rsid w:val="003718CC"/>
    <w:rsid w:val="003878E3"/>
    <w:rsid w:val="00747875"/>
    <w:rsid w:val="009A5A2A"/>
    <w:rsid w:val="009A5E22"/>
    <w:rsid w:val="00B711DB"/>
    <w:rsid w:val="00BA0A0E"/>
    <w:rsid w:val="00C444BB"/>
    <w:rsid w:val="00F1209B"/>
    <w:rsid w:val="00FF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2017-10-19T14:25:00Z</dcterms:created>
  <dcterms:modified xsi:type="dcterms:W3CDTF">2017-11-02T11:42:00Z</dcterms:modified>
</cp:coreProperties>
</file>