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3" w:rsidRPr="00505D3A" w:rsidRDefault="00EE1F53" w:rsidP="008B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3A">
        <w:rPr>
          <w:rFonts w:ascii="Times New Roman" w:hAnsi="Times New Roman" w:cs="Times New Roman"/>
          <w:sz w:val="28"/>
          <w:szCs w:val="28"/>
        </w:rPr>
        <w:t>ОТДЕЛ ОБРАЗОВАНИЯ И ТУРИЗМА ПРУЖАНСКОГО РАЙИСПОЛКОМА ГОСУДАРСТВЕННОЕ УЧРЕЖДЕНИЕ ОБРАЗОВАНИЯ «</w:t>
      </w:r>
      <w:proofErr w:type="gramStart"/>
      <w:r w:rsidRPr="00505D3A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505D3A">
        <w:rPr>
          <w:rFonts w:ascii="Times New Roman" w:hAnsi="Times New Roman" w:cs="Times New Roman"/>
          <w:sz w:val="28"/>
          <w:szCs w:val="28"/>
        </w:rPr>
        <w:t xml:space="preserve"> №3 Г.ПРУЖАНЫ»</w:t>
      </w:r>
    </w:p>
    <w:p w:rsidR="008B27FB" w:rsidRPr="00505D3A" w:rsidRDefault="008B27FB" w:rsidP="008B27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8B27FB" w:rsidRPr="00505D3A" w:rsidRDefault="008B27FB" w:rsidP="008B27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Культура общения взрослых с детьми</w:t>
      </w:r>
    </w:p>
    <w:p w:rsidR="008B27FB" w:rsidRPr="00505D3A" w:rsidRDefault="008B27FB" w:rsidP="008B27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F13B56" w:rsidRPr="00505D3A" w:rsidRDefault="00505D3A" w:rsidP="008B27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консультация  для педагогов</w:t>
      </w:r>
    </w:p>
    <w:p w:rsidR="008B27FB" w:rsidRPr="00505D3A" w:rsidRDefault="008B27FB" w:rsidP="008B27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групп раннего возраста</w:t>
      </w:r>
    </w:p>
    <w:p w:rsidR="008B27FB" w:rsidRPr="00505D3A" w:rsidRDefault="008B27FB" w:rsidP="00505D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8C2405" w:rsidRPr="00505D3A" w:rsidRDefault="00505D3A" w:rsidP="00505D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="00F13B56" w:rsidRPr="0050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Культура общения – предусматривает выполнение ребенком норм при общении с взрослыми и сверстниками, основанных на уважении и доброжелательности, с использованием соответствующего словарного запаса и норм обращения, а также вежливое поведение в общественных местах, быту.</w:t>
      </w:r>
    </w:p>
    <w:p w:rsidR="008C2405" w:rsidRPr="00505D3A" w:rsidRDefault="00505D3A" w:rsidP="00505D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F13B56" w:rsidRPr="0050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Уже с раннего возраста в различных играх и наблюдениях, в процессе труда необходимо формировать навыки вежливого отношения с близкими для ребенка взрослыми и сверстниками, бережного отношения к игрушкам и вещам, которыми все пользуются.</w:t>
      </w:r>
    </w:p>
    <w:p w:rsidR="00F13B56" w:rsidRPr="00505D3A" w:rsidRDefault="00505D3A" w:rsidP="00505D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="00F13B56" w:rsidRPr="0050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Многократные упражнения помогают ребенку осознать общее правило: «Здороваться надо со всеми, кого увидел в этот день впервые». Такая постоянная связь формирует у детей положительную привычку.</w:t>
      </w:r>
    </w:p>
    <w:p w:rsidR="00F13B56" w:rsidRPr="00505D3A" w:rsidRDefault="00F13B56" w:rsidP="00505D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Имеет значение и то, как будет сказано детьми «Здравствуйте» или «Доброе утро», ведь внешняя форма вежливости выражает уважение и доброжела</w:t>
      </w:r>
      <w:r w:rsidR="008C2405" w:rsidRPr="0050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тельное отношение к окружающим.</w:t>
      </w:r>
    </w:p>
    <w:p w:rsidR="00F13B56" w:rsidRPr="00505D3A" w:rsidRDefault="00505D3A" w:rsidP="00505D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="00F13B56" w:rsidRPr="0050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Культуру общения можно прививать не только на личном примере, но и «искусственно» - во время игровых ситуаций, занятий (поздороваемся с куклой Катей, скажем ей спасибо, до</w:t>
      </w:r>
      <w:r w:rsidR="008C2405" w:rsidRPr="00505D3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свидания.</w:t>
      </w:r>
    </w:p>
    <w:p w:rsidR="00F13B56" w:rsidRPr="00505D3A" w:rsidRDefault="00F13B56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важно помнить, что ребенок пока маленькая, но тоже </w:t>
      </w:r>
      <w:proofErr w:type="gramStart"/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proofErr w:type="gramEnd"/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хочет, а порой и требует, чтобы с ней обращались вежливо. Часто можно услышать, как родители в приказном тоне говорят сыну или </w:t>
      </w:r>
      <w:r w:rsidRPr="00505D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дочери</w:t>
      </w: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«Поздоровайся!»</w:t>
      </w: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«Извинись!»</w:t>
      </w: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Маленький ребенок может и не понимать, чего от него хотят, он может быть занят игрой или своими размышлениями и попросту не заметит, что мама недовольна.</w:t>
      </w:r>
    </w:p>
    <w:p w:rsidR="00F13B56" w:rsidRPr="00505D3A" w:rsidRDefault="00F13B56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Авторитарностью и безосновательной требовательностью сегодня трудно достучаться до </w:t>
      </w:r>
      <w:r w:rsidRPr="00505D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понимать своего ребенка, причины, по которым он может отказываться от добрых, </w:t>
      </w:r>
      <w:r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«волшебных»</w:t>
      </w: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 и </w:t>
      </w:r>
      <w:r w:rsidRPr="00505D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</w:t>
      </w: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3B56" w:rsidRPr="00505D3A" w:rsidRDefault="00F13B56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не понимать, зачем надо здороваться, извиняться, если ему этого не хочется. В данном случае от взрослого потребуются терпение и выдержка. Важно объяснить малышу, для чего нужны слова приветствия или извинения. Сделать это нужно просто, без назиданий, приветливо и доступным языком.</w:t>
      </w:r>
    </w:p>
    <w:p w:rsidR="00F13B56" w:rsidRPr="00505D3A" w:rsidRDefault="00F13B56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дошкольника родители — самые главные люди в мире, и поэтому родительские слова становятся руководством к действию. Безусловно, учить ребенка здороваться и прощаться с окружающими необходимо. Но не стоит заставлять его это делать. К решению проблемы рекомендуется подойти спокойно и терпеливо.</w:t>
      </w:r>
    </w:p>
    <w:p w:rsidR="00F13B56" w:rsidRPr="00505D3A" w:rsidRDefault="008C2405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способов,</w:t>
      </w:r>
      <w:r w:rsid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развитию культуры общения взрослых с детьми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56" w:rsidRPr="00505D3A" w:rsidRDefault="008C2405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bookmarkStart w:id="0" w:name="_GoBack"/>
      <w:bookmarkEnd w:id="0"/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пример. Каждый день родители, взрослые, воспитатели здороваются, прощаются, выражают просьбу, друг с другом легко, непринужденно и с радостью. Также здороваются с малышом, не требуя взамен его приветствия. В такой атмосфере ребенок узнает, что это </w:t>
      </w:r>
      <w:proofErr w:type="spellStart"/>
      <w:proofErr w:type="gramStart"/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являет-ся</w:t>
      </w:r>
      <w:proofErr w:type="spellEnd"/>
      <w:proofErr w:type="gramEnd"/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нормой. Со временем он начинает делать то, что делают взрослые вокруг него, так как в этом </w:t>
      </w:r>
      <w:r w:rsidR="00F13B56" w:rsidRPr="00505D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возрасте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малыши копируют старших до мелочей.</w:t>
      </w:r>
    </w:p>
    <w:p w:rsidR="00F13B56" w:rsidRPr="00505D3A" w:rsidRDefault="008C2405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 Создайте игровую ситуацию, где все игрушки говорят различные слова приветствия друг другу, выражают просьбу, извиняются. Так же, через создание условий проявления и </w:t>
      </w:r>
      <w:r w:rsidR="00F13B56" w:rsidRPr="00505D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детской игры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зарождаются и формируются универсальные учебные действия и их предпосылки в дошкольном </w:t>
      </w:r>
      <w:r w:rsidR="00F13B56" w:rsidRPr="00505D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возрасте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56" w:rsidRPr="00505D3A" w:rsidRDefault="008C2405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Чтение. Для </w:t>
      </w:r>
      <w:r w:rsidR="00F13B56" w:rsidRPr="00505D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раннего возраста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рекомендуем произведение следующих 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авторов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«Два жадных медвежонка»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 </w:t>
      </w:r>
      <w:proofErr w:type="spellStart"/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«Зайка»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«Медвежонок невежа»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Маршак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вести себя»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Ушинский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«Умей подождать»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Стеценко</w:t>
      </w:r>
      <w:proofErr w:type="spellEnd"/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Апельсинка</w:t>
      </w:r>
      <w:proofErr w:type="spellEnd"/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 После прочтения обязательно побеседуйте с ребенком, объясните, как важно соблюдать правила </w:t>
      </w:r>
      <w:r w:rsidR="00F13B56" w:rsidRPr="00505D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культурного поведения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Непременно объясните ребенку, для чего это надо. Меньше всего ему понравится 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«Так принято, все так делают!»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Расскажите, что через добрые поступки мы передаем людям любовь и хорошее настроение. Или придумайте сами сказку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случится, если люди перестанут здороваться?»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(извиняться, выражать просьбу, благодарность, сочувствовать)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Ваше и детское творческое воображение заработает, и все получат удовольствие от такого </w:t>
      </w:r>
      <w:r w:rsidR="00F13B56" w:rsidRPr="00505D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общения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Попросите малыша стать соавтором сказки.</w:t>
      </w:r>
    </w:p>
    <w:p w:rsidR="00F13B56" w:rsidRPr="00505D3A" w:rsidRDefault="008C2405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выбора. Дети очень любят, когда им разрешают принимать решения самостоятельно. Можно позволить ребенку не проявить навыки </w:t>
      </w:r>
      <w:r w:rsidR="00F13B56" w:rsidRPr="00505D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культурного общения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при этом надо обязательно объяснить, что чувствует человек, которому не сказали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«Здравствуйте!»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 свидания!»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«Извините»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«Пожалуйста»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Ярко опишите эмоции обделенного человека. Спросите малыша, как он будет себя чувствовать, если его не заметят и не скажут хороших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(волшебных)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слов.</w:t>
      </w:r>
    </w:p>
    <w:p w:rsidR="00F13B56" w:rsidRPr="00505D3A" w:rsidRDefault="008C2405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Похвала. Похвала для маленьких </w:t>
      </w:r>
      <w:r w:rsidR="00F13B56" w:rsidRPr="00505D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замечательный стимул осваивать правила поведения. Мудро поступают те родители и педагоги, которые закрепляют манеру поведения малыша восторженными словами. Дети очень хорошо улавливают позитивную реакцию взрослых и так приобретают жизненный опыт. Фразы </w:t>
      </w:r>
      <w:r w:rsidR="00F13B56" w:rsidRPr="00505D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«Мне понравилось, как ты поздоровался с.»</w:t>
      </w:r>
      <w:r w:rsidR="00F13B56"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«Сразу видно, что ты уже большой и понимаешь, как важно людям желать добра!» помогут принять детям правила человеческой жизни.</w:t>
      </w:r>
    </w:p>
    <w:p w:rsidR="004F2968" w:rsidRPr="00505D3A" w:rsidRDefault="00F13B56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приведенным правилам и используя эти методические приемы, вы можете быть уверенными, что ваш ребенок вырастет воспитанным, доброжелательным и </w:t>
      </w:r>
      <w:r w:rsidRPr="00505D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культурным человеком</w:t>
      </w: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59D" w:rsidRPr="00505D3A" w:rsidRDefault="0070559D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9D" w:rsidRPr="00505D3A" w:rsidRDefault="0070559D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05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Литература:</w:t>
      </w:r>
    </w:p>
    <w:p w:rsidR="0070559D" w:rsidRPr="00505D3A" w:rsidRDefault="0070559D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1.Лисина М.И. «Общение с взрослыми у детей первых семи лет жизни» //Хрестоматия по возрастной и педагогической психологии</w:t>
      </w:r>
      <w:proofErr w:type="gramStart"/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М.,1981.</w:t>
      </w:r>
    </w:p>
    <w:p w:rsidR="0070559D" w:rsidRPr="00505D3A" w:rsidRDefault="0070559D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2.Зверева Н. «Правила общения с детьми: 12 «нельзя»,12 «можно»,12 «надо»</w:t>
      </w:r>
      <w:proofErr w:type="gramStart"/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05D3A">
        <w:rPr>
          <w:rFonts w:ascii="Times New Roman" w:eastAsia="Times New Roman" w:hAnsi="Times New Roman" w:cs="Times New Roman"/>
          <w:sz w:val="28"/>
          <w:szCs w:val="28"/>
          <w:lang w:eastAsia="ru-RU"/>
        </w:rPr>
        <w:t>М.,2015.</w:t>
      </w:r>
    </w:p>
    <w:p w:rsidR="00F62A45" w:rsidRPr="00505D3A" w:rsidRDefault="008B27FB" w:rsidP="00505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01.03. 2018 г.                   </w:t>
      </w:r>
      <w:r w:rsidR="00F62A45" w:rsidRPr="0050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 без категории Д.Л. </w:t>
      </w:r>
      <w:proofErr w:type="spellStart"/>
      <w:r w:rsidR="00F62A45" w:rsidRPr="00505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Литвинюк</w:t>
      </w:r>
      <w:proofErr w:type="spellEnd"/>
    </w:p>
    <w:sectPr w:rsidR="00F62A45" w:rsidRPr="00505D3A" w:rsidSect="00505D3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26"/>
    <w:rsid w:val="00033281"/>
    <w:rsid w:val="000E4927"/>
    <w:rsid w:val="00237196"/>
    <w:rsid w:val="00284076"/>
    <w:rsid w:val="002938DF"/>
    <w:rsid w:val="002A0B53"/>
    <w:rsid w:val="002B4D5C"/>
    <w:rsid w:val="003B5AEE"/>
    <w:rsid w:val="004103A6"/>
    <w:rsid w:val="004C44F3"/>
    <w:rsid w:val="004C7A76"/>
    <w:rsid w:val="004F2968"/>
    <w:rsid w:val="00505D3A"/>
    <w:rsid w:val="005E24F6"/>
    <w:rsid w:val="00662826"/>
    <w:rsid w:val="0070559D"/>
    <w:rsid w:val="007148B2"/>
    <w:rsid w:val="00727596"/>
    <w:rsid w:val="007B5411"/>
    <w:rsid w:val="00853D42"/>
    <w:rsid w:val="0087133F"/>
    <w:rsid w:val="008A3DC7"/>
    <w:rsid w:val="008B27FB"/>
    <w:rsid w:val="008C2405"/>
    <w:rsid w:val="00D55957"/>
    <w:rsid w:val="00DF0549"/>
    <w:rsid w:val="00EB42AE"/>
    <w:rsid w:val="00EE1F53"/>
    <w:rsid w:val="00F13B56"/>
    <w:rsid w:val="00F6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6"/>
  </w:style>
  <w:style w:type="paragraph" w:styleId="1">
    <w:name w:val="heading 1"/>
    <w:basedOn w:val="a"/>
    <w:next w:val="a"/>
    <w:link w:val="10"/>
    <w:uiPriority w:val="9"/>
    <w:qFormat/>
    <w:rsid w:val="008A3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3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3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3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A3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8A3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3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D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A3DC7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8A3D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TTN</dc:creator>
  <cp:keywords/>
  <dc:description/>
  <cp:lastModifiedBy>User</cp:lastModifiedBy>
  <cp:revision>11</cp:revision>
  <cp:lastPrinted>2018-03-20T08:57:00Z</cp:lastPrinted>
  <dcterms:created xsi:type="dcterms:W3CDTF">2018-02-28T20:51:00Z</dcterms:created>
  <dcterms:modified xsi:type="dcterms:W3CDTF">2018-03-20T10:57:00Z</dcterms:modified>
</cp:coreProperties>
</file>