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C7" w:rsidRDefault="001D11C7" w:rsidP="001D11C7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1D11C7" w:rsidRPr="000D352B" w:rsidRDefault="001D11C7" w:rsidP="001D11C7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D352B">
        <w:rPr>
          <w:rFonts w:ascii="Times New Roman" w:hAnsi="Times New Roman" w:cs="Times New Roman"/>
          <w:b/>
        </w:rPr>
        <w:t>ОТДЕЛ ОБРАЗОВАНИЯ, СПОРТА И ТУРИЗМА ПРУЖАНСКОГО РАЙИСПОЛКОМА</w:t>
      </w:r>
    </w:p>
    <w:p w:rsidR="001D11C7" w:rsidRPr="000D352B" w:rsidRDefault="001D11C7" w:rsidP="001D11C7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D352B">
        <w:rPr>
          <w:rFonts w:ascii="Times New Roman" w:hAnsi="Times New Roman" w:cs="Times New Roman"/>
          <w:b/>
        </w:rPr>
        <w:t>ГОСУДАРСТВЕННОЕ УЧРЕЖДЕНИЕ  ОБРАЗОВАНИЯ «ЯСЛИ – САД №3 г. ПРУЖАНЫ»</w:t>
      </w:r>
    </w:p>
    <w:p w:rsidR="001D11C7" w:rsidRPr="000D352B" w:rsidRDefault="001D11C7" w:rsidP="001D11C7">
      <w:pPr>
        <w:spacing w:before="0" w:after="0"/>
        <w:rPr>
          <w:rFonts w:ascii="Times New Roman" w:hAnsi="Times New Roman" w:cs="Times New Roman"/>
        </w:rPr>
      </w:pPr>
    </w:p>
    <w:p w:rsidR="001D11C7" w:rsidRDefault="001D11C7" w:rsidP="001D11C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Игровой</w:t>
      </w:r>
    </w:p>
    <w:p w:rsidR="001D11C7" w:rsidRDefault="001D11C7" w:rsidP="001D11C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туризм  для дошкольников</w:t>
      </w:r>
    </w:p>
    <w:p w:rsidR="001D11C7" w:rsidRDefault="001D11C7" w:rsidP="001D11C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Консультация для педагогов</w:t>
      </w:r>
    </w:p>
    <w:p w:rsidR="001D11C7" w:rsidRPr="001D11C7" w:rsidRDefault="001D11C7" w:rsidP="001D11C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11C7" w:rsidRDefault="001D11C7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D11C7">
        <w:rPr>
          <w:rFonts w:ascii="Times New Roman" w:hAnsi="Times New Roman" w:cs="Times New Roman"/>
          <w:sz w:val="28"/>
          <w:szCs w:val="28"/>
        </w:rPr>
        <w:t xml:space="preserve">  Лето-пора отдыха, прогулок на природу, туристических походов и экскурсий. Дети  из городов уезжают в деревню к бабушкам и дедушкам, чтобы встретиться  с сельскими условиями жизни: многие едут на дачи поближе к природе.  И это естественно и очень полезно</w:t>
      </w:r>
      <w:r>
        <w:rPr>
          <w:rFonts w:ascii="Times New Roman" w:hAnsi="Times New Roman" w:cs="Times New Roman"/>
          <w:sz w:val="28"/>
          <w:szCs w:val="28"/>
        </w:rPr>
        <w:t xml:space="preserve">. В этом есть большая польза и радость детям, когда они путешествуют вместе с родителями.      </w:t>
      </w:r>
    </w:p>
    <w:p w:rsidR="001D11C7" w:rsidRDefault="001D11C7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Туристические прогулки имеют огромное оздоровительное и познавательное значение. Вместе с  этим он  могут иметь и образовательное  действие. Если будут проходить с определёнными установками, например в связке с занятиями по туризму, а в конкретном  случае с игровым туризмом. Это означает, что дети  в таких походах должны овладеть конкретными знаниями и умениями в области туризма: способы передвижения, из ориентирования, преодоления в пути различных препятствий; умения ловить рыбу, ра</w:t>
      </w:r>
      <w:r w:rsidR="00524E6A">
        <w:rPr>
          <w:rFonts w:ascii="Times New Roman" w:hAnsi="Times New Roman" w:cs="Times New Roman"/>
          <w:sz w:val="28"/>
          <w:szCs w:val="28"/>
        </w:rPr>
        <w:t xml:space="preserve">зжигать костёр, варить еду на  </w:t>
      </w:r>
      <w:r>
        <w:rPr>
          <w:rFonts w:ascii="Times New Roman" w:hAnsi="Times New Roman" w:cs="Times New Roman"/>
          <w:sz w:val="28"/>
          <w:szCs w:val="28"/>
        </w:rPr>
        <w:t xml:space="preserve"> костре, сушить вещи, ставить палатку, играть в подвижные и спортивные игры, петь походные песни.</w:t>
      </w:r>
    </w:p>
    <w:p w:rsidR="001D11C7" w:rsidRDefault="001D11C7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Походы и отдых на природе приносят удовольствие  и детям, и взрослым.  </w:t>
      </w:r>
    </w:p>
    <w:p w:rsidR="001D11C7" w:rsidRDefault="001D11C7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 активного отдыха у детей развивается  любознательность, повышается интерес к окружающей природе, к явлениям</w:t>
      </w:r>
      <w:r w:rsidR="00524E6A">
        <w:rPr>
          <w:rFonts w:ascii="Times New Roman" w:hAnsi="Times New Roman" w:cs="Times New Roman"/>
          <w:sz w:val="28"/>
          <w:szCs w:val="28"/>
        </w:rPr>
        <w:t xml:space="preserve">, происходящим в окружающем их мире.  Нужно в этих  условиях попытаться  развить у   всех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E6A" w:rsidRDefault="00524E6A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фантазию, воображение, память, внимание и контактность.  И это  обязательно принесёт определённую пользу.  Чем больше, например, у ребёнка разовьётся  впечатлительность и восторг, тем больше способностей разовьёт он в себе; чем большей силой и глубиной будет обладать его личность, тем большую свободу приобретёт его разум.</w:t>
      </w:r>
    </w:p>
    <w:p w:rsidR="00111DAF" w:rsidRDefault="00524E6A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туризм может  проходить в виде игрового досуга с родителями и сверстниками. Пеши</w:t>
      </w:r>
      <w:r w:rsidR="00111DAF">
        <w:rPr>
          <w:rFonts w:ascii="Times New Roman" w:hAnsi="Times New Roman" w:cs="Times New Roman"/>
          <w:sz w:val="28"/>
          <w:szCs w:val="28"/>
        </w:rPr>
        <w:t>й поход проводится в  два этапа:</w:t>
      </w:r>
      <w:r>
        <w:rPr>
          <w:rFonts w:ascii="Times New Roman" w:hAnsi="Times New Roman" w:cs="Times New Roman"/>
          <w:sz w:val="28"/>
          <w:szCs w:val="28"/>
        </w:rPr>
        <w:t xml:space="preserve"> 40-50 минут движение в одну</w:t>
      </w:r>
      <w:r w:rsidR="00111DAF">
        <w:rPr>
          <w:rFonts w:ascii="Times New Roman" w:hAnsi="Times New Roman" w:cs="Times New Roman"/>
          <w:sz w:val="28"/>
          <w:szCs w:val="28"/>
        </w:rPr>
        <w:t xml:space="preserve"> сторону, затем привал, во время которого  в соответствии  с целью  похода либо  организуется активный отдых (игры, забавы. Конкурсы, рыбная ловля, разведение костра),  либо осуществляется  ознакомление с природой, с туристическими навыками, специально подобранными туристическими играми, связанными с ориентированием, полосой препятствий (переправа через «болото», по бревну, переправа «маятником», переправка  рюкзака, складывание рюкзака, бег по лесу, через «бурелом», игра «Следопыты», «Водоносы», «Туристская скорая помощь». Затем, естественно, возвращение домой.</w:t>
      </w:r>
    </w:p>
    <w:p w:rsidR="00524E6A" w:rsidRDefault="00524E6A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DAF" w:rsidRDefault="00111DAF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AF" w:rsidRDefault="00111DAF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AF" w:rsidRPr="001D11C7" w:rsidRDefault="00111DAF" w:rsidP="001D11C7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 2018 г.               Руководитель физического воспитания Ю.В. Евтухович</w:t>
      </w:r>
    </w:p>
    <w:sectPr w:rsidR="00111DAF" w:rsidRPr="001D11C7" w:rsidSect="001D11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1C7"/>
    <w:rsid w:val="00111DAF"/>
    <w:rsid w:val="001D11C7"/>
    <w:rsid w:val="002B6693"/>
    <w:rsid w:val="00524E6A"/>
    <w:rsid w:val="0083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C7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2018-06-01T07:39:00Z</dcterms:created>
  <dcterms:modified xsi:type="dcterms:W3CDTF">2018-06-01T08:08:00Z</dcterms:modified>
</cp:coreProperties>
</file>