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48" w:rsidRPr="004339B1" w:rsidRDefault="00320F48" w:rsidP="00320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339B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93320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Pr="004339B1">
        <w:rPr>
          <w:rFonts w:ascii="Times New Roman" w:hAnsi="Times New Roman" w:cs="Times New Roman"/>
          <w:sz w:val="28"/>
          <w:szCs w:val="28"/>
        </w:rPr>
        <w:t xml:space="preserve"> ПРУЖАНСКОГО РАЙИСПОЛКОМА</w:t>
      </w:r>
      <w:r w:rsidRPr="004339B1">
        <w:rPr>
          <w:rFonts w:ascii="Times New Roman" w:hAnsi="Times New Roman" w:cs="Times New Roman"/>
          <w:sz w:val="28"/>
          <w:szCs w:val="28"/>
        </w:rPr>
        <w:br/>
        <w:t>ГОСУДАРСТВЕННОЕ УЧРЕЖДЕНИЕ ОБРАЗОВАНИЯ</w:t>
      </w:r>
    </w:p>
    <w:p w:rsidR="00320F48" w:rsidRPr="0098272C" w:rsidRDefault="00320F48" w:rsidP="00320F48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339B1">
        <w:rPr>
          <w:rFonts w:ascii="Times New Roman" w:hAnsi="Times New Roman" w:cs="Times New Roman"/>
          <w:sz w:val="28"/>
          <w:szCs w:val="28"/>
        </w:rPr>
        <w:t xml:space="preserve"> «ЯСЛИ-САД №3 г. ПРУЖАНЫ»</w:t>
      </w:r>
    </w:p>
    <w:p w:rsidR="00320F48" w:rsidRDefault="00320F48" w:rsidP="00320F48">
      <w:pPr>
        <w:spacing w:after="0" w:line="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0F48" w:rsidRPr="00320F48" w:rsidRDefault="00320F48" w:rsidP="00320F48">
      <w:pPr>
        <w:spacing w:after="0" w:line="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РАЗВИТИЯ</w:t>
      </w:r>
    </w:p>
    <w:p w:rsidR="00320F48" w:rsidRPr="00320F48" w:rsidRDefault="00320F48" w:rsidP="00320F48">
      <w:pPr>
        <w:spacing w:after="0" w:line="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ДИКЦИИ У ДЕТЕЙ</w:t>
      </w:r>
      <w:r w:rsidR="00D95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32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СТАРШЕГО </w:t>
      </w:r>
    </w:p>
    <w:p w:rsidR="00320F48" w:rsidRPr="00320F48" w:rsidRDefault="00320F48" w:rsidP="00320F48">
      <w:pPr>
        <w:spacing w:after="0" w:line="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ВОЗРАСТА.</w:t>
      </w:r>
    </w:p>
    <w:p w:rsidR="00320F48" w:rsidRPr="00320F48" w:rsidRDefault="00320F48" w:rsidP="00F9332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Дикция является неотъемлемой частью воспитания звуковой культуры речи и характеризует произносительные качества звучащей речи.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Произносительная сторона речи усваивается ребенком постепенно. К началу дошкольного возраста речевой аппарат ребенка сформирован, функционирует и фонематический слух.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F9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время в каждом возрастном периоде у детей имеются свои недостатки в развитии дикции. У детей дошкольного возраста отмечается быстрая нечеткая речь, при которой ребенок недостаточно открывает рот, слабо артикулирует звуки. Эти особенности не являются патологическими, они объясняются медленным развитием моторики речедвигательного аппарата.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3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движении речедвигательного аппарата особенно важна тонкая координация мелких мышц, точность и быстрота этих движений, такие качества формируются постепенно.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старшем дошкольном возрасте выработка внятности произношения является специальной задачей занятий по развитию речи. Для её решения в старших группах используют специальные методы и приемы.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Недостатки в развитии дикции неблагоприятно отражаются на личности ребенка: он становиться замкнутым, резким, неусидчивым. У него падает любознательность, что значительно влияет впоследствии на успеваемость в школе, а также на психосоматическое здоровье ребенка.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Дикция – это широкое понятие, которое включает в себя три основных показателя: правильность артикуляции, ее отчетливость и манеру произнесения. Значение дикции для устной речи можно сравнить со значением красивого подчерка для письменности. Хорошая дикция создает благоприятные условия для устного общения между людьми и имеет эстетическую ценность, будучи одним из наиболее ярких показателей внешней культуры звучащей речи.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Правильность артикуляции – это движения органов артикуляции, которые соответствуют нужному месту и способу образованию звука. Этот показатель свидетельствует о том, насколько хорошо человек усвоил необходимые артикуляторные движения в детстве. В этом смысле обычно говорят о дефектах дикции или шире – о дефектах речи, исправление которых является предметом логопедии. Недостатки дикции: картавость, гнусавость, монотонность, торопливость, проглатывание окончаний, невнятность.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Отчетливость артикуляции – это точность произнесения звуков в слове. Этот показатель влияет на разборчивость устной речи. Степень артикуляции у людей может разной; например, при отсутствии зубов речь становится малоразборчива. Но вы встречали людей, у которых, как говорится, «каша во рту». Их речь невнятна, артикуляция вялая и неразборчива. Главные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артикуляционные органы – язык и губы - функционируют недостаточно энергично. Для достижения отчетливой артикуляции мышцы артикуляционных органов необходимо тренировать. Четкая артикуляция создает впечатление, что человек уверен в себе, хорошо знает то, о чем говорит, успешная и востребованная личность. Хорошая дикция - основа большинства коммуникативных профессий, руководителей, менеджеров, ведение деловых переговоров.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Фонетический стиль произношения - определяющий фактор разборчивости речи. Многие люди замечают, что в некоторых словах часто проговариваются не все звуки, например: [шыис`ат] или даже [шс`ат] при произнесении числа 60 вместо нормативного [шыз`д`ис`ат]. Или при произнесении пропадают звуковые различия между фонетически сходными словами, например [д`эушка] вместо «дедушка» или « девушка». Если мы прислушаемся к себе, то наверняка заметим, что часто говорим: драсти (вместо: здравствуйте), буим, бум (будем), терь (теперь), чё (что), щас (сейчас), грит (говорит), ваще (вообще) и др. Кроме того, тщательность произношения зависит также от ситуации: как правило, общаясь с хорошо знакомыми людьми, в непринужденной обстановке и т.д. мы не всегда заботимся о том, чтобы речь звучала красиво.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Манера произнесения – включает в себя присущий индивидууму темп, продление или редукцию слогов и т.п. Каждый из нас имеет собственную манеру выговаривать слова.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дикция – это произношение, степень отчетливости говорения. Четкое произношение отдельных предложений, звукосочетаний в целом - показатель культуры речи. Совершенствование дикции имеет большое значение, например, для педагогов, студентов и др. Основой дикции является отчетливое произнесение каждого отдельного звука и звуковых сочетаний. Прежде, чем понять речь, ее нужно услышать, воспринять слухом. Чем яснее будут произнесены слова, тем легче их понять. Залог хорошей дикции - правильная артикуляция звуков. Основу артикуляции составляют совокупность произносительных движений речевых органов, к которым относятся язык, губы и мягкое нёбо с язычком (активные органы), а также зубы и твердое нёбо (пассивные органы). Часто недостатки дикции объясняются вялостью, пассивностью артикуляции. Вялая, а потому и нечеткая дикция - результат неправильного речевого воспитания.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Особенности овладения детьми произношением звуков родного языка свидетельствует о том, что дошкольный возраст - это время энергичного развития речи, и в частности её звуковой стороны.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Характерной особенностью усвоения звуков в начальный период является неустойчивость артикуляции при их произношении.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показали исследования А. Н. Гвоздева, С. Н. Карповой, Ф. А. Сохина и др., дети очень рано начинают ориентироваться на норму произношения, принятую в данном обществе. Ярким примером этого является контролирование ребенком как своей, так и чужой речи. Критически оценивая речь других, дошкольник тем самым утверждается в нормах родного языка.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дошкольном возрасте норма произношения все больше выступает перед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ребенком в своей социальной сути как характерная черта вербального общения взрослых, как признак взрослости. В тоже время он отделяет «детское » произношение от обычного правильного произношения взрослых как не соответствующее принятой и используемой взрослыми норме. Поэтому ребенок с осуждением относиться к воспроизведению взрослыми «детского» произношения.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старшем дошкольном возрасте заканчивается процесс овладения звуками родного языка. Большинство детей правильно произносят в артикуляционном отношении звуки (шипящие, а также звуки «л», «р», «рь»), многосложные слова, слова со стечением нескольких согласных. В произношении слов все реже допускаются орфоэпические ошибки. Дети хорошо отличают на слух по звуку, где находиться предмет, выделяют в словах знакомые звуки, пользуются умеренной громкостью голоса, могут ускорять или замедлять скорость своего высказывания. Продолжительность выдоха удлиняется до 8 секунд.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Вместе с тем у многих детей отмечается не совсем правильная расстановка ударений, проглатывание окончаний слов, смешивание твердых и мягких согласных, свистящих, шипящих внутри группы: «с» и «з», «с» и «ц», «ш» и «щ», «ч» и «щ», «с» и «ш», «з» и «ж», некоторые дошкольники невнятно произносят слова.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Особенности овладения детьми звукопроизношением во многом объясняются анатомо-физиологическими особенностями и прежде всего речедвигательного аппарата. К дошкольному возрасту он вполне сформирован, однако центральный аппарат речи, находящийся в коре головного мозга, ещё недостаточно функционирует, голосовые связки короче, чем у взрослого, гортань почти вдвое короче, движения органов речевой артикуляции (мягкое нёбо, язык с нёбным сводом и зубной системой, губы и нижняя челюсть) недостаточно развиты, слабо координированы, язык заполняет большую часть ротовой полости, он оттянут назад и мало продвигается вперед, губы смыкаются слабо, мягкое нёбо мало поднимается. Вместе с тем мышцы речевого аппарата более эластичны и сокращаются медленнее, что благоприятствуют раннему формированию звукопроизношения. Это уменьшает утомление, в силу чего, несмотря на слабость мышц, движения отличаются известной легкостью и свободой.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дошкольников отмечается также несовершенство речевого дыхания, которое призвано обеспечивать нормальное голосообразование, способность изменять силу звучания, верно соблюдать паузы, сохранять плавность речи, менять её громкость. У детей наблюдается слабость дыхательной мускулатуры, малый объем легких, вдох с резким поднятием плеч, неустойчивость направления и слабость силы выдувной струи воздуха.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Несмотря на то, что фонематический слух к старшему дошкольному возрасту достигает совершенства, тем не менее, он ещё недостаточно развит. Недостаточно развито и взаимодействие слухового и речедвигательного анализаторов, а для процесса усвоения звуковой стороны языка, как подчеркивают исследователи, необходима связь между ощущениями вызываемыми сокращением мышц речевого аппарата, слуховыми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ощущениями от звуков, произносимых самим человеком, и зрительными ощущениями от восприятия артикуляции говорящего.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четкого произношения звука необходимо правильное положение и движение органов артикуляции. Задача воспитателя - развить у детей подвижность языка, регуляцию движений челюсти. Решается она одновременно с формированием звукопроизношения.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у ребенка овладение произношением звуков идет нормально, то и тогда специальная работа по звукопроизношению и дикции необходима.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Специальные двигательные упражнения для мышц речевого аппарата необходимы так же, как общая гимнастика необходима для нормального развития организма. Поэтому работа по звукопроизношению и дикции не должна рассматриваться в детском саду как логопедическая. Её следует проводить со всеми детьми не только с теми, которые имеют какие – нибудь отклонения в произношении звуков.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Формирование звукопроизношения осуществляется в три этапа: 1) подготовка артикуляционного аппарата; 2) уточнение произношения изолированного звука; 3) закрепление звука в слогах, словах и фразовой речи. Все эти три этапа могут осуществляться на одном занятии, или на двух с перерывом в 1- 5 дней.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Овладение детьми правильным звукопроизношением заключается в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  В показе и объяснении артикуляции звука, многократное произнесение звука с педагогом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  Произношение изолированного звука детьми с одновременным упражнением в речевом дыхании (длительность выдоха) и выразительность речи.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  Проговаривание детьми слогов, звукоподражаний с воспроизведением изменяющихся силы, высоты голоса, темпа речи.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  Упражнение в произношении звука в словах и фразовой речи: шутки – чистоговорки, инсценировка рассказов, дидактические и подвижные игры с речитативом, чтение стихотворений.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видно овладение правильным произношением заключается в многократном повторении одного звука. Следовательно, воспитатель должен обеспечивать интерес детей к занятиям, разнообразя методы обучения и речевой материал, включая артикуляционные и дикционные упражнения. Кроме того нужно стремиться к максимальной речевой активности детей, к живому темпу и высокой плотности занятия.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Овладение правильным звукопроизношением зависит не только от анатомо-физиологических особенностей, но и от особенностей психики ребенка: от состояния внимания, памяти, от слуховой и зрительной выдержки.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Благоприятным условием для развития правильного звукопроизношения является спокойная обстановка в детском саду, не допускающая резкого шума, громкого разговора, крика, которые не только возбуждают и утомляют детей, но заставляют их напрягать свой голос, снижают остроту слуха. Поэтому педагоги должны не только предоставлять детям образец совершенной речи, но и проявлять большую заботу о физическом состоянии самого ребенка, об охране его органов чувств и нервной системы.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Формирование звукопроизношения тесно связано с выработкой хорошей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дикции. Известно, что у многих дошкольников наблюдается смазанная, неясная речь. Это следствие вялых, неэнергичных движений губ и языка, малой подвижности нижней челюсти, из – за чего у ребенка недостаточно открывается рот, и нерасчлененно звучат гласные. Четкость же произношения слов зависит в первую очередь от правильного произношения гласных, а затем от энергичного тонуса и точной координации движений речедвигательного аппарата при образовании согласных звуков.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Аппарат дикции значительно легче формируется возрасте четырех – пяти лет, когда дети учатся делать активные правильные движения губами, открывать рот в процессе речи. В старшем возрасте бывает значительно труднее приучить к хорошей дикции ребенка с малоподвижными губами, который говорит сквозь зубы, поскольку нужно устранить уже сложившийся неправильный двигательный речевой навык.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совершенствования дикции используются чисто – и скороговорки. Чистоговорка – это ритмичный речевой материал, содержащий сложное сочетание звуков, слогов, слов, трудных для произношения. Скороговорка – труднопроизносимая ритмичная фраза или несколько рифмующихся фраз с часто встречающимися одинаковыми звуками. Скороговорки, а также более сложные чистоговорки используются в старших группах. Например, полезны чистоговорки, построенные на дифференциации звуков: «Собака Том сторожит дом», «Цу – чу – цу – чу – чу, не ракете я лечу».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 использования скороговорки – тренировка дикционного аппарата – определяет методику преподнесения её детям на занятиях. Новую скороговорку воспитатель произносит наизусть в замедленном темпе, отчетливо, выделяя часто встречающиеся звуки. Читает её несколько раз негромко, ритмично, с немного приглушенными интонациями. Он может поставить перед детьми учебную задачу – послушать и посмотреть внимательно, как произносится скороговорка, постараться её запомнить, поучиться говорить её очень отчетливо. Затем дети самостоятельно вполголоса проговаривают её.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повторения скороговорки педагог сначала вызывает детей с хорошей памятью и дикцией. Перед ответом повторяет указание: говорит медленно и четко. После индивидуальных проговариваний скороговорка произносится хором: всей группой, по рядам, небольшими подгруппами, а затем вновь отдельными детьми с самим воспитателем.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повторных занятиях со скороговорками или, если текст легкий и дети сразу им овладели, можно разнообразить задания: предложить произнести скороговорку громче или тише, не меняя темпа, а когда она уже правильно заучена всеми детьми, можно менять и темп. Если скороговорка состоит из нескольких фраз, её интересно повторять по ролям – подгруппами, например: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Первая подгруппа: Расскажите про покупки!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Вторая подгруппа: Про какие про покупки?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вместе: Про покупки, про покупки, про покупочки мои!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эти приемы активизируют детей, развивают у них произвольное внимание. При повторении скороговорок детей следует периодически вызывать к воспитателю, чтобы остальные дети видели артикуляцию и мимику. Оценивая ответ, педагог должен указать на степень отчетливости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произношения, иногда обратить внимание детей на правильность движений губ ребенка.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 образом, работа по выработке у детей старшего дошкольного возраста осуществляется с привлечением различных методов и приемов обучения детей в специально организованной и в свободной деятельности детей.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 Использование чисто - скороговорок, речевых игр и упражнений помогает в формировании тонких мышц речедвигательного аппарата, повышении скоординированности его движений.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       В старшем дошкольном возрасте необходимо формирование ещё несовершенного речевого дыхания, которое обеспечивает нормальное голосообразование, способность сохранять плавность речи, изменять громкость и темп речи, которые необходимы детям для развития четкой дикции при условии проведения обучения и воспитания в определенной системе, с учетом индивидуальных особенностей, эмоционального состояния, подбора доступного материала.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·       Разнообразные методы и приемы, задействованные в мероприятиях по развитию дикции, естественным путем связывает общее речевое развитие со всем процессом развития личности маленького ребенка.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также позволяет нам утверждать, что использование чисто - скороговорок, речевых игр и упражнений в специально - организованной деятельности и самостоятельных играх дошкольников, будет являться оптимальным и эффективным средством развития дикции детей; и, следовательно, подтверждает выдвинутую нами гипотезу.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основе проведенной работы можно сформулировать ряд рекомендаций воспитателям: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    Развитие дикции будет более результативным, если воспитатель будет отмечать все достижения и самостоятельность детей, хвалить за уверенность и инициативу.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    Необходимо систематически использовать в педагогической практике чисто - скороговорок, речевых игр и упражнений, в результате которых будет достигаться положительный эффект развития дикции ребенка- дошкольника.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    Работа по развитию дикции дошкольников не должна проходить изолированно от той воспитательно-образовательной работы, которую осуществляет ДОУ </w:t>
      </w:r>
      <w:r w:rsidRPr="00320F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    Необходимо повышать чистоту дикции и выразительность речи воспитателей. </w:t>
      </w:r>
    </w:p>
    <w:p w:rsidR="00320F48" w:rsidRPr="00320F48" w:rsidRDefault="00320F48" w:rsidP="00F933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0F48" w:rsidRPr="00320F48" w:rsidRDefault="00320F48" w:rsidP="00F933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0F48">
        <w:rPr>
          <w:rFonts w:ascii="Times New Roman" w:hAnsi="Times New Roman" w:cs="Times New Roman"/>
          <w:sz w:val="28"/>
          <w:szCs w:val="28"/>
        </w:rPr>
        <w:t>Литература:</w:t>
      </w:r>
    </w:p>
    <w:p w:rsidR="00320F48" w:rsidRPr="00320F48" w:rsidRDefault="00320F48" w:rsidP="00F933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0F48">
        <w:rPr>
          <w:rFonts w:ascii="Times New Roman" w:hAnsi="Times New Roman" w:cs="Times New Roman"/>
          <w:sz w:val="28"/>
          <w:szCs w:val="28"/>
        </w:rPr>
        <w:t>1. Российская Е.Н., Гаранина Л.А. Произносительная сторона речи: Практический курс. - М., 2003.</w:t>
      </w:r>
    </w:p>
    <w:p w:rsidR="00320F48" w:rsidRPr="00320F48" w:rsidRDefault="00320F48" w:rsidP="00F9332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20F48" w:rsidRPr="00320F48" w:rsidRDefault="00320F48" w:rsidP="00320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27.11.</w:t>
      </w:r>
      <w:r w:rsidRPr="00320F4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20F48">
        <w:rPr>
          <w:rFonts w:ascii="Times New Roman" w:hAnsi="Times New Roman" w:cs="Times New Roman"/>
          <w:sz w:val="28"/>
          <w:szCs w:val="28"/>
        </w:rPr>
        <w:t>г.     Учитель-дефектолог: С.И.Козлович.</w:t>
      </w:r>
    </w:p>
    <w:p w:rsidR="00320F48" w:rsidRPr="00320F48" w:rsidRDefault="00320F48" w:rsidP="00320F48">
      <w:pPr>
        <w:spacing w:after="0" w:line="0" w:lineRule="atLeast"/>
        <w:rPr>
          <w:rFonts w:ascii="Times New Roman" w:hAnsi="Times New Roman" w:cs="Times New Roman"/>
        </w:rPr>
      </w:pPr>
    </w:p>
    <w:p w:rsidR="00320F48" w:rsidRPr="00320F48" w:rsidRDefault="00320F48" w:rsidP="00320F48">
      <w:pPr>
        <w:spacing w:after="0" w:line="0" w:lineRule="atLeast"/>
        <w:rPr>
          <w:rFonts w:ascii="Times New Roman" w:hAnsi="Times New Roman" w:cs="Times New Roman"/>
        </w:rPr>
      </w:pPr>
    </w:p>
    <w:p w:rsidR="00320F48" w:rsidRPr="00320F48" w:rsidRDefault="00320F48" w:rsidP="00320F48">
      <w:pPr>
        <w:spacing w:after="0" w:line="0" w:lineRule="atLeast"/>
        <w:rPr>
          <w:rFonts w:ascii="Times New Roman" w:hAnsi="Times New Roman" w:cs="Times New Roman"/>
        </w:rPr>
      </w:pPr>
    </w:p>
    <w:p w:rsidR="00320F48" w:rsidRPr="00320F48" w:rsidRDefault="00320F48" w:rsidP="00320F48">
      <w:pPr>
        <w:spacing w:after="0" w:line="0" w:lineRule="atLeast"/>
        <w:rPr>
          <w:rFonts w:ascii="Times New Roman" w:hAnsi="Times New Roman" w:cs="Times New Roman"/>
        </w:rPr>
      </w:pPr>
    </w:p>
    <w:p w:rsidR="00320F48" w:rsidRPr="00320F48" w:rsidRDefault="00320F48" w:rsidP="00320F48">
      <w:pPr>
        <w:spacing w:after="0" w:line="0" w:lineRule="atLeast"/>
        <w:rPr>
          <w:rFonts w:ascii="Times New Roman" w:hAnsi="Times New Roman" w:cs="Times New Roman"/>
        </w:rPr>
      </w:pPr>
    </w:p>
    <w:sectPr w:rsidR="00320F48" w:rsidRPr="00320F48" w:rsidSect="00F933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004" w:rsidRDefault="00550004" w:rsidP="00437BE3">
      <w:pPr>
        <w:spacing w:after="0" w:line="240" w:lineRule="auto"/>
      </w:pPr>
      <w:r>
        <w:separator/>
      </w:r>
    </w:p>
  </w:endnote>
  <w:endnote w:type="continuationSeparator" w:id="1">
    <w:p w:rsidR="00550004" w:rsidRDefault="00550004" w:rsidP="0043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004" w:rsidRDefault="00550004" w:rsidP="00437BE3">
      <w:pPr>
        <w:spacing w:after="0" w:line="240" w:lineRule="auto"/>
      </w:pPr>
      <w:r>
        <w:separator/>
      </w:r>
    </w:p>
  </w:footnote>
  <w:footnote w:type="continuationSeparator" w:id="1">
    <w:p w:rsidR="00550004" w:rsidRDefault="00550004" w:rsidP="0043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EC818A"/>
    <w:lvl w:ilvl="0">
      <w:numFmt w:val="bullet"/>
      <w:lvlText w:val="*"/>
      <w:lvlJc w:val="left"/>
    </w:lvl>
  </w:abstractNum>
  <w:abstractNum w:abstractNumId="1">
    <w:nsid w:val="67405A89"/>
    <w:multiLevelType w:val="hybridMultilevel"/>
    <w:tmpl w:val="8B0E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581A79"/>
    <w:multiLevelType w:val="multilevel"/>
    <w:tmpl w:val="8AE0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9B1"/>
    <w:rsid w:val="001844C7"/>
    <w:rsid w:val="00320F48"/>
    <w:rsid w:val="003667B5"/>
    <w:rsid w:val="003B5581"/>
    <w:rsid w:val="004339B1"/>
    <w:rsid w:val="00437BE3"/>
    <w:rsid w:val="00550004"/>
    <w:rsid w:val="00553914"/>
    <w:rsid w:val="005C778D"/>
    <w:rsid w:val="005E4E51"/>
    <w:rsid w:val="008958B8"/>
    <w:rsid w:val="0098272C"/>
    <w:rsid w:val="00A73962"/>
    <w:rsid w:val="00BF651F"/>
    <w:rsid w:val="00D95066"/>
    <w:rsid w:val="00F90060"/>
    <w:rsid w:val="00F93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B1"/>
    <w:pPr>
      <w:spacing w:after="200" w:line="276" w:lineRule="auto"/>
    </w:pPr>
  </w:style>
  <w:style w:type="paragraph" w:styleId="1">
    <w:name w:val="heading 1"/>
    <w:basedOn w:val="a"/>
    <w:link w:val="10"/>
    <w:qFormat/>
    <w:rsid w:val="00553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3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339B1"/>
    <w:pPr>
      <w:widowControl w:val="0"/>
      <w:autoSpaceDE w:val="0"/>
      <w:autoSpaceDN w:val="0"/>
      <w:adjustRightInd w:val="0"/>
      <w:spacing w:after="0" w:line="36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339B1"/>
    <w:pPr>
      <w:widowControl w:val="0"/>
      <w:autoSpaceDE w:val="0"/>
      <w:autoSpaceDN w:val="0"/>
      <w:adjustRightInd w:val="0"/>
      <w:spacing w:after="0" w:line="368" w:lineRule="exact"/>
      <w:ind w:firstLine="2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339B1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339B1"/>
    <w:pPr>
      <w:widowControl w:val="0"/>
      <w:autoSpaceDE w:val="0"/>
      <w:autoSpaceDN w:val="0"/>
      <w:adjustRightInd w:val="0"/>
      <w:spacing w:after="0" w:line="370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339B1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339B1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339B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6">
    <w:name w:val="Font Style16"/>
    <w:rsid w:val="004339B1"/>
    <w:rPr>
      <w:rFonts w:ascii="Times New Roman" w:hAnsi="Times New Roman" w:cs="Times New Roman"/>
      <w:i/>
      <w:iCs/>
      <w:spacing w:val="20"/>
      <w:sz w:val="30"/>
      <w:szCs w:val="30"/>
    </w:rPr>
  </w:style>
  <w:style w:type="character" w:customStyle="1" w:styleId="FontStyle18">
    <w:name w:val="Font Style18"/>
    <w:rsid w:val="004339B1"/>
    <w:rPr>
      <w:rFonts w:ascii="Times New Roman" w:hAnsi="Times New Roman" w:cs="Times New Roman"/>
      <w:sz w:val="30"/>
      <w:szCs w:val="30"/>
    </w:rPr>
  </w:style>
  <w:style w:type="paragraph" w:styleId="a4">
    <w:name w:val="header"/>
    <w:basedOn w:val="a"/>
    <w:link w:val="a5"/>
    <w:uiPriority w:val="99"/>
    <w:unhideWhenUsed/>
    <w:rsid w:val="0043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BE3"/>
  </w:style>
  <w:style w:type="paragraph" w:styleId="a6">
    <w:name w:val="footer"/>
    <w:basedOn w:val="a"/>
    <w:link w:val="a7"/>
    <w:uiPriority w:val="99"/>
    <w:unhideWhenUsed/>
    <w:rsid w:val="00437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BE3"/>
  </w:style>
  <w:style w:type="paragraph" w:styleId="a8">
    <w:name w:val="List Paragraph"/>
    <w:basedOn w:val="a"/>
    <w:uiPriority w:val="99"/>
    <w:qFormat/>
    <w:rsid w:val="001844C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53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rsid w:val="005539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3914"/>
  </w:style>
  <w:style w:type="character" w:styleId="aa">
    <w:name w:val="Strong"/>
    <w:basedOn w:val="a0"/>
    <w:qFormat/>
    <w:rsid w:val="00553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66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87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2D3CF"/>
                        <w:right w:val="none" w:sz="0" w:space="0" w:color="auto"/>
                      </w:divBdr>
                      <w:divsChild>
                        <w:div w:id="8534990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9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8998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66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93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0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2018-11-27T07:50:00Z</cp:lastPrinted>
  <dcterms:created xsi:type="dcterms:W3CDTF">2018-11-27T07:54:00Z</dcterms:created>
  <dcterms:modified xsi:type="dcterms:W3CDTF">2018-11-27T07:54:00Z</dcterms:modified>
</cp:coreProperties>
</file>