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31" w:rsidRPr="005A4231" w:rsidRDefault="005A4231" w:rsidP="00584EA3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bookmarkStart w:id="0" w:name="_GoBack"/>
      <w:bookmarkEnd w:id="0"/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>Зимние прогул</w:t>
      </w:r>
      <w:r w:rsidR="00584EA3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ки всегда приносят малышам </w:t>
      </w: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много радости. Они еще с осени ждут первого снега, когда можно слепить снеговика, поиграть в снежки и конечно же покататься на санках. К сожалению</w:t>
      </w:r>
      <w:r w:rsidR="00584EA3">
        <w:rPr>
          <w:rFonts w:ascii="Times New Roman" w:eastAsia="Times New Roman" w:hAnsi="Times New Roman" w:cs="Times New Roman"/>
          <w:color w:val="373737"/>
          <w:sz w:val="28"/>
          <w:szCs w:val="28"/>
        </w:rPr>
        <w:t>,</w:t>
      </w: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зимнее время имеет и свои минусы – простуда, ушибы, переохлаждение, обморожение. Этот перечень можно еще продолжить, но…..</w:t>
      </w:r>
    </w:p>
    <w:p w:rsidR="005A4231" w:rsidRPr="005A4231" w:rsidRDefault="005A4231" w:rsidP="005A42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5A42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Как же обезопасить своего малыша от неприятностей на прогулке зимой?</w:t>
      </w:r>
    </w:p>
    <w:p w:rsidR="005A4231" w:rsidRDefault="005A4231" w:rsidP="005A42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>В этом нам помогут очень простые и всем знакомые </w:t>
      </w:r>
    </w:p>
    <w:p w:rsidR="005A4231" w:rsidRPr="005A4231" w:rsidRDefault="005A4231" w:rsidP="005A423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</w:t>
      </w:r>
      <w:r w:rsidRPr="005A423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равила безопасности для детей зимой</w:t>
      </w: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>.</w:t>
      </w: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Сильный пронизывающий ветер и низкая температура – это основные факторы риска для ребенка.</w:t>
      </w: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</w:r>
      <w:r w:rsidRPr="005A423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Поэтому малыш должен знать:</w:t>
      </w:r>
    </w:p>
    <w:p w:rsidR="005A4231" w:rsidRPr="005A4231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>Надевать рукавички, шапку, застегивать все пуговицы нужно еще до выхода на улицу. Поскольку холодный воздух может проникнуть под одежку;</w:t>
      </w:r>
    </w:p>
    <w:p w:rsidR="005A4231" w:rsidRPr="005A4231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>Периодически заходить в дом, чтобы согреться и снять влажную одежду;</w:t>
      </w:r>
    </w:p>
    <w:p w:rsidR="005A4231" w:rsidRPr="005A4231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t>Нельзя оставаться на улице, когда метель или очень сильный мороз и ветер;</w:t>
      </w:r>
    </w:p>
    <w:p w:rsidR="005A4231" w:rsidRPr="005A4231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A4231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Нельзя грызть сосульки и есть снег. Поскольку снег очень грязный в нем могут быть токсичные вещества. Да и можно запросто простудиться;</w:t>
      </w:r>
    </w:p>
    <w:p w:rsidR="005A4231" w:rsidRPr="00E01FA6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Нельзя прикладывать язычок к металлу;</w:t>
      </w:r>
    </w:p>
    <w:p w:rsidR="005A4231" w:rsidRPr="00E01FA6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Нужно ходить посередине тротуара, подальше от крыш домов. Ведь с крыши дома может упасть большая глыба снега вместе с сосульками;</w:t>
      </w:r>
    </w:p>
    <w:p w:rsidR="005A4231" w:rsidRPr="00E01FA6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Когда на тротуаре сплошной лед, ходить нужно маленькими шагами, наступая при этом  на всю подошву; </w:t>
      </w:r>
    </w:p>
    <w:p w:rsidR="005A4231" w:rsidRPr="00E01FA6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Нельзя стоя кататься на санках, а на лыжах и коньках кататься нужно только в специально отведенных местах;</w:t>
      </w:r>
    </w:p>
    <w:p w:rsidR="005A4231" w:rsidRPr="00E01FA6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Если на горке много детей, нельзя толкаться и драться. А если горка расположена рядом с дорогой, или рядом много деревьев или забор, то для игры лучше подыскать другое место;</w:t>
      </w:r>
    </w:p>
    <w:p w:rsidR="005A4231" w:rsidRPr="00E01FA6" w:rsidRDefault="005A4231" w:rsidP="005A4231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Снежки лепить небольшие, кидать их не очень сильно, а кидать в лицо вообще запрещено.</w:t>
      </w:r>
    </w:p>
    <w:p w:rsidR="005A4231" w:rsidRPr="00E01FA6" w:rsidRDefault="005A4231" w:rsidP="00E01FA6">
      <w:pPr>
        <w:pStyle w:val="ac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</w:rPr>
        <w:t>Родителям же нужно позаботиться:</w:t>
      </w:r>
    </w:p>
    <w:p w:rsidR="005A4231" w:rsidRPr="00E01FA6" w:rsidRDefault="005A4231" w:rsidP="005A4231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Надеть яркую верхнюю одежду для ребенка, которую легко заметить на расстоянии;</w:t>
      </w:r>
    </w:p>
    <w:p w:rsidR="005A4231" w:rsidRPr="00E01FA6" w:rsidRDefault="005A4231" w:rsidP="005A4231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lastRenderedPageBreak/>
        <w:t>Выбрать для малыша подходящее время для прогулки, ведь зимой темнеет очень быстро. И приходиться возвращаться домой тогда, когда на улице горят фонари.</w:t>
      </w:r>
    </w:p>
    <w:p w:rsidR="005A4231" w:rsidRPr="00E01FA6" w:rsidRDefault="005A4231" w:rsidP="005A4231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Поэтому, особая рекомендация,  надевать на куртку и на обувь ребенка специальную светоотражающую полоску. Или можно прикрепить небольшие светоотражающие игрушки. Обычно они крепятся на рюкзак ребенка. В темноте такая полоска станет заметнее и водитель быстрее ее увидит. Что особенно важно, ведь быстро остановить машину на скользкой дороге практически невозможно;</w:t>
      </w:r>
    </w:p>
    <w:p w:rsidR="005A4231" w:rsidRPr="00E01FA6" w:rsidRDefault="005A4231" w:rsidP="005A4231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Следите за состоянием снега, не позволяйте детям строить пещеры и тоннели из снега, который может обвалиться;</w:t>
      </w:r>
    </w:p>
    <w:p w:rsidR="005A4231" w:rsidRPr="00E01FA6" w:rsidRDefault="005A4231" w:rsidP="005A4231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Проследите, чтобы ребенок не играл возле дороги и в зоне работы снегоуборочной машины;</w:t>
      </w:r>
    </w:p>
    <w:p w:rsidR="005A4231" w:rsidRPr="00E01FA6" w:rsidRDefault="005A4231" w:rsidP="005A4231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color w:val="373737"/>
          <w:sz w:val="28"/>
          <w:szCs w:val="28"/>
        </w:rPr>
        <w:t>Если у вас не очень высокий дом, регулярно очищайте крышу от снега и сосулек, и не позволяйте ребенку самому срывать сосульки с крыши.</w:t>
      </w:r>
    </w:p>
    <w:p w:rsidR="005A4231" w:rsidRPr="00E01FA6" w:rsidRDefault="005A4231" w:rsidP="00E01FA6">
      <w:pPr>
        <w:pStyle w:val="ac"/>
        <w:numPr>
          <w:ilvl w:val="0"/>
          <w:numId w:val="2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</w:pPr>
      <w:r w:rsidRPr="00E01FA6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t>Это основные</w:t>
      </w:r>
      <w:r w:rsidRPr="00E01FA6">
        <w:rPr>
          <w:rFonts w:ascii="Times New Roman" w:eastAsia="Times New Roman" w:hAnsi="Times New Roman" w:cs="Times New Roman"/>
          <w:bCs/>
          <w:i/>
          <w:color w:val="373737"/>
          <w:sz w:val="28"/>
          <w:szCs w:val="28"/>
        </w:rPr>
        <w:t> правила безопасности для детей зимой</w:t>
      </w:r>
      <w:r w:rsidRPr="00E01FA6">
        <w:rPr>
          <w:rFonts w:ascii="Times New Roman" w:eastAsia="Times New Roman" w:hAnsi="Times New Roman" w:cs="Times New Roman"/>
          <w:i/>
          <w:color w:val="373737"/>
          <w:sz w:val="28"/>
          <w:szCs w:val="28"/>
        </w:rPr>
        <w:t>. И выполнять их совсем не сложно.</w:t>
      </w:r>
    </w:p>
    <w:p w:rsidR="005A4231" w:rsidRPr="005469D1" w:rsidRDefault="005A4231" w:rsidP="005A4231">
      <w:pPr>
        <w:spacing w:after="0" w:line="312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5A4231" w:rsidRPr="004A148C" w:rsidRDefault="004A148C" w:rsidP="005A42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</w:r>
    </w:p>
    <w:p w:rsidR="00B20100" w:rsidRDefault="00B20100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E01FA6" w:rsidRDefault="00E01FA6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20100" w:rsidRPr="00B20100" w:rsidRDefault="00B20100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20100">
        <w:rPr>
          <w:rFonts w:ascii="Times New Roman" w:hAnsi="Times New Roman" w:cs="Times New Roman"/>
          <w:b/>
          <w:color w:val="008000"/>
          <w:sz w:val="32"/>
          <w:szCs w:val="32"/>
        </w:rPr>
        <w:t>Контактный   телефон</w:t>
      </w:r>
    </w:p>
    <w:p w:rsidR="00B20100" w:rsidRPr="00B20100" w:rsidRDefault="00B20100" w:rsidP="00B20100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B20100">
        <w:rPr>
          <w:rFonts w:ascii="Times New Roman" w:hAnsi="Times New Roman" w:cs="Times New Roman"/>
          <w:b/>
          <w:color w:val="008000"/>
          <w:sz w:val="32"/>
          <w:szCs w:val="32"/>
        </w:rPr>
        <w:t>(8 016 32) 7 21 28</w:t>
      </w:r>
    </w:p>
    <w:p w:rsidR="00B20100" w:rsidRP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B20100">
        <w:rPr>
          <w:rFonts w:ascii="Times New Roman" w:hAnsi="Times New Roman" w:cs="Times New Roman"/>
          <w:sz w:val="32"/>
          <w:szCs w:val="32"/>
        </w:rPr>
        <w:t>Электронный адрес:</w:t>
      </w:r>
    </w:p>
    <w:p w:rsidR="00B20100" w:rsidRPr="00B20100" w:rsidRDefault="00146A8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spc</w:t>
        </w:r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</w:rPr>
          <w:t>-</w:t>
        </w:r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roo</w:t>
        </w:r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pruzhany</w:t>
        </w:r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="00B20100" w:rsidRPr="00B20100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</w:p>
    <w:p w:rsidR="00B20100" w:rsidRPr="00B20100" w:rsidRDefault="00B20100" w:rsidP="00B2010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B20100">
        <w:rPr>
          <w:rFonts w:ascii="Times New Roman" w:hAnsi="Times New Roman" w:cs="Times New Roman"/>
          <w:sz w:val="32"/>
          <w:szCs w:val="32"/>
        </w:rPr>
        <w:t xml:space="preserve">Сайт:   </w:t>
      </w:r>
      <w:r w:rsidRPr="00B20100">
        <w:rPr>
          <w:rFonts w:ascii="Times New Roman" w:hAnsi="Times New Roman" w:cs="Times New Roman"/>
          <w:color w:val="0000FF"/>
          <w:sz w:val="32"/>
          <w:szCs w:val="32"/>
          <w:lang w:val="en-US"/>
        </w:rPr>
        <w:t>spc</w:t>
      </w:r>
      <w:r w:rsidRPr="00B20100">
        <w:rPr>
          <w:rFonts w:ascii="Times New Roman" w:hAnsi="Times New Roman" w:cs="Times New Roman"/>
          <w:color w:val="0000FF"/>
          <w:sz w:val="32"/>
          <w:szCs w:val="32"/>
        </w:rPr>
        <w:t>.</w:t>
      </w:r>
      <w:r w:rsidRPr="00B20100">
        <w:rPr>
          <w:rFonts w:ascii="Times New Roman" w:hAnsi="Times New Roman" w:cs="Times New Roman"/>
          <w:color w:val="0000FF"/>
          <w:sz w:val="32"/>
          <w:szCs w:val="32"/>
          <w:lang w:val="en-US"/>
        </w:rPr>
        <w:t>pruzhany</w:t>
      </w:r>
      <w:r w:rsidRPr="00B20100">
        <w:rPr>
          <w:rFonts w:ascii="Times New Roman" w:hAnsi="Times New Roman" w:cs="Times New Roman"/>
          <w:color w:val="0000FF"/>
          <w:sz w:val="32"/>
          <w:szCs w:val="32"/>
        </w:rPr>
        <w:t>.</w:t>
      </w:r>
      <w:r w:rsidRPr="00B20100">
        <w:rPr>
          <w:rFonts w:ascii="Times New Roman" w:hAnsi="Times New Roman" w:cs="Times New Roman"/>
          <w:color w:val="0000FF"/>
          <w:sz w:val="32"/>
          <w:szCs w:val="32"/>
          <w:lang w:val="en-US"/>
        </w:rPr>
        <w:t>by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Наш адрес:    225134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п. Солнечный, дом 25,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Пружанский район,</w:t>
      </w:r>
    </w:p>
    <w:p w:rsidR="00B20100" w:rsidRPr="00B20100" w:rsidRDefault="00B20100" w:rsidP="00B20100">
      <w:pPr>
        <w:spacing w:after="0" w:line="240" w:lineRule="auto"/>
        <w:ind w:left="180" w:firstLine="18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100">
        <w:rPr>
          <w:rFonts w:ascii="Times New Roman" w:hAnsi="Times New Roman" w:cs="Times New Roman"/>
          <w:b/>
          <w:sz w:val="32"/>
          <w:szCs w:val="32"/>
        </w:rPr>
        <w:t>Брестская область</w:t>
      </w:r>
    </w:p>
    <w:p w:rsidR="00B20100" w:rsidRDefault="00B20100" w:rsidP="00B20100">
      <w:pPr>
        <w:ind w:left="180" w:firstLine="180"/>
        <w:jc w:val="center"/>
        <w:rPr>
          <w:b/>
          <w:sz w:val="32"/>
          <w:szCs w:val="32"/>
        </w:rPr>
      </w:pPr>
    </w:p>
    <w:p w:rsidR="00584EA3" w:rsidRPr="00B20100" w:rsidRDefault="00584EA3" w:rsidP="00B20100">
      <w:pPr>
        <w:ind w:left="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37B3" w:rsidRPr="00B20100" w:rsidRDefault="00B20100" w:rsidP="00B201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0100">
        <w:rPr>
          <w:rFonts w:ascii="Times New Roman" w:hAnsi="Times New Roman" w:cs="Times New Roman"/>
          <w:b/>
          <w:i/>
          <w:sz w:val="28"/>
          <w:szCs w:val="28"/>
        </w:rPr>
        <w:t>ГУО «Социально-педагогический центр Пружанского района»</w:t>
      </w:r>
    </w:p>
    <w:p w:rsidR="00B20100" w:rsidRDefault="00B20100" w:rsidP="008537B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A148C" w:rsidRPr="00E01FA6" w:rsidRDefault="00E01FA6" w:rsidP="00E01FA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«Гордимся</w:t>
      </w:r>
      <w:r w:rsidR="00584EA3">
        <w:rPr>
          <w:rFonts w:ascii="Times New Roman" w:hAnsi="Times New Roman" w:cs="Times New Roman"/>
          <w:b/>
          <w:i/>
          <w:sz w:val="48"/>
          <w:szCs w:val="48"/>
        </w:rPr>
        <w:t>,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что научили»</w:t>
      </w:r>
    </w:p>
    <w:p w:rsidR="00BF1B2B" w:rsidRPr="00BF1B2B" w:rsidRDefault="00BF1B2B" w:rsidP="00BF1B2B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aps/>
          <w:color w:val="8DAF00"/>
          <w:kern w:val="36"/>
          <w:sz w:val="27"/>
          <w:szCs w:val="27"/>
        </w:rPr>
      </w:pPr>
      <w:r w:rsidRPr="00BF1B2B">
        <w:rPr>
          <w:rFonts w:ascii="Times New Roman" w:eastAsia="Times New Roman" w:hAnsi="Times New Roman" w:cs="Times New Roman"/>
          <w:b/>
          <w:i/>
          <w:caps/>
          <w:color w:val="8DAF00"/>
          <w:kern w:val="36"/>
          <w:sz w:val="27"/>
          <w:szCs w:val="27"/>
        </w:rPr>
        <w:t>ПРАВИЛА ПОВЕДЕНИЯ ЗИМОЙ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86877" cy="3343275"/>
            <wp:effectExtent l="1905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60" cy="335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0C6" w:rsidRDefault="007200C6" w:rsidP="00B21882">
      <w:pPr>
        <w:spacing w:after="0" w:line="240" w:lineRule="auto"/>
      </w:pPr>
      <w:r>
        <w:separator/>
      </w:r>
    </w:p>
  </w:endnote>
  <w:endnote w:type="continuationSeparator" w:id="1">
    <w:p w:rsidR="007200C6" w:rsidRDefault="007200C6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0C6" w:rsidRDefault="007200C6" w:rsidP="00B21882">
      <w:pPr>
        <w:spacing w:after="0" w:line="240" w:lineRule="auto"/>
      </w:pPr>
      <w:r>
        <w:separator/>
      </w:r>
    </w:p>
  </w:footnote>
  <w:footnote w:type="continuationSeparator" w:id="1">
    <w:p w:rsidR="007200C6" w:rsidRDefault="007200C6" w:rsidP="00B2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4C2"/>
    <w:multiLevelType w:val="multilevel"/>
    <w:tmpl w:val="CE96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63C16"/>
    <w:multiLevelType w:val="multilevel"/>
    <w:tmpl w:val="C35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48C"/>
    <w:rsid w:val="0003479B"/>
    <w:rsid w:val="00146A80"/>
    <w:rsid w:val="0030320A"/>
    <w:rsid w:val="003F2700"/>
    <w:rsid w:val="004A148C"/>
    <w:rsid w:val="00584EA3"/>
    <w:rsid w:val="005A4231"/>
    <w:rsid w:val="006D2782"/>
    <w:rsid w:val="006E308E"/>
    <w:rsid w:val="007200C6"/>
    <w:rsid w:val="00732B41"/>
    <w:rsid w:val="00756C81"/>
    <w:rsid w:val="008537B3"/>
    <w:rsid w:val="00B04639"/>
    <w:rsid w:val="00B20100"/>
    <w:rsid w:val="00B21882"/>
    <w:rsid w:val="00BF1B2B"/>
    <w:rsid w:val="00C8105B"/>
    <w:rsid w:val="00D61828"/>
    <w:rsid w:val="00DF72C3"/>
    <w:rsid w:val="00E0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  <w:style w:type="paragraph" w:styleId="ac">
    <w:name w:val="List Paragraph"/>
    <w:basedOn w:val="a"/>
    <w:uiPriority w:val="34"/>
    <w:qFormat/>
    <w:rsid w:val="005A4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-roo@pruzhan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D7AA-3DB9-4B99-9DE0-E1DD15A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dcterms:created xsi:type="dcterms:W3CDTF">2018-12-26T09:57:00Z</dcterms:created>
  <dcterms:modified xsi:type="dcterms:W3CDTF">2018-12-28T05:46:00Z</dcterms:modified>
</cp:coreProperties>
</file>