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047E4E" w:rsidRPr="00BC5109" w:rsidRDefault="00047E4E" w:rsidP="00BC5109">
      <w:pPr>
        <w:pStyle w:val="a4"/>
        <w:rPr>
          <w:sz w:val="28"/>
          <w:szCs w:val="28"/>
        </w:rPr>
      </w:pPr>
    </w:p>
    <w:p w:rsidR="00BC5109" w:rsidRPr="00EA1233" w:rsidRDefault="00111EE5" w:rsidP="00BC5109">
      <w:pPr>
        <w:pStyle w:val="a4"/>
        <w:jc w:val="center"/>
        <w:rPr>
          <w:b/>
          <w:color w:val="215868" w:themeColor="accent5" w:themeShade="80"/>
          <w:sz w:val="44"/>
          <w:szCs w:val="28"/>
        </w:rPr>
      </w:pPr>
      <w:r w:rsidRPr="00EA1233">
        <w:rPr>
          <w:b/>
          <w:color w:val="215868" w:themeColor="accent5" w:themeShade="80"/>
          <w:sz w:val="44"/>
          <w:szCs w:val="28"/>
        </w:rPr>
        <w:t xml:space="preserve">Игры для развития и коррекции </w:t>
      </w:r>
    </w:p>
    <w:p w:rsidR="00111EE5" w:rsidRPr="00EA1233" w:rsidRDefault="00111EE5" w:rsidP="00BC5109">
      <w:pPr>
        <w:pStyle w:val="a4"/>
        <w:jc w:val="center"/>
        <w:rPr>
          <w:b/>
          <w:color w:val="215868" w:themeColor="accent5" w:themeShade="80"/>
          <w:sz w:val="44"/>
          <w:szCs w:val="28"/>
        </w:rPr>
      </w:pPr>
      <w:r w:rsidRPr="00EA1233">
        <w:rPr>
          <w:b/>
          <w:color w:val="215868" w:themeColor="accent5" w:themeShade="80"/>
          <w:sz w:val="44"/>
          <w:szCs w:val="28"/>
        </w:rPr>
        <w:t>слухового восприятия у дошкольников</w:t>
      </w:r>
    </w:p>
    <w:p w:rsidR="00EA1233" w:rsidRPr="00AF3DB2" w:rsidRDefault="00EA1233" w:rsidP="00BC5109">
      <w:pPr>
        <w:pStyle w:val="a4"/>
        <w:jc w:val="center"/>
        <w:rPr>
          <w:b/>
          <w:color w:val="215868" w:themeColor="accent5" w:themeShade="80"/>
          <w:sz w:val="40"/>
          <w:szCs w:val="28"/>
        </w:rPr>
      </w:pPr>
    </w:p>
    <w:p w:rsidR="00047E4E" w:rsidRPr="00BC5109" w:rsidRDefault="00047E4E" w:rsidP="00AF3DB2">
      <w:pPr>
        <w:pStyle w:val="a4"/>
        <w:shd w:val="clear" w:color="auto" w:fill="E5B8B7" w:themeFill="accent2" w:themeFillTint="66"/>
        <w:tabs>
          <w:tab w:val="left" w:pos="5954"/>
        </w:tabs>
        <w:jc w:val="center"/>
        <w:rPr>
          <w:rFonts w:cs="Arial"/>
          <w:i/>
          <w:sz w:val="32"/>
          <w:szCs w:val="28"/>
        </w:rPr>
      </w:pPr>
      <w:r w:rsidRPr="00BC5109">
        <w:rPr>
          <w:i/>
          <w:sz w:val="32"/>
          <w:szCs w:val="28"/>
        </w:rPr>
        <w:t>Консультация для родителей</w:t>
      </w:r>
    </w:p>
    <w:p w:rsidR="00047E4E" w:rsidRPr="00BC5109" w:rsidRDefault="00047E4E" w:rsidP="00BC5109">
      <w:pPr>
        <w:pStyle w:val="a4"/>
        <w:rPr>
          <w:rFonts w:cs="Arial"/>
          <w:i/>
          <w:sz w:val="28"/>
          <w:szCs w:val="28"/>
        </w:rPr>
      </w:pPr>
    </w:p>
    <w:p w:rsidR="00111EE5" w:rsidRPr="00BC5109" w:rsidRDefault="00111EE5" w:rsidP="00BC5109">
      <w:pPr>
        <w:pStyle w:val="a4"/>
        <w:ind w:firstLine="708"/>
        <w:rPr>
          <w:sz w:val="28"/>
          <w:szCs w:val="28"/>
        </w:rPr>
      </w:pPr>
      <w:r w:rsidRPr="00BC5109">
        <w:rPr>
          <w:sz w:val="28"/>
          <w:szCs w:val="28"/>
        </w:rPr>
        <w:t>Слух играет большую роль в интеллектуальном и речевом развитии ребенка. Нормальная функция слухового анализатора имеет особую значимость для общего развития ребенка. При нарушениях слухового анализатора в первую очередь и в наибольшей мере страдает речь, происходит общее недоразвитие познавательной деятельности</w:t>
      </w:r>
    </w:p>
    <w:p w:rsidR="00111EE5" w:rsidRPr="00BC5109" w:rsidRDefault="00111EE5" w:rsidP="00BC5109">
      <w:pPr>
        <w:pStyle w:val="a4"/>
        <w:ind w:firstLine="708"/>
        <w:rPr>
          <w:sz w:val="28"/>
          <w:szCs w:val="28"/>
        </w:rPr>
      </w:pPr>
      <w:r w:rsidRPr="00BC5109">
        <w:rPr>
          <w:sz w:val="28"/>
          <w:szCs w:val="28"/>
        </w:rPr>
        <w:t xml:space="preserve">Адаптация детей с нарушениями слуха часто осложняется эмоциональными и поведенческими расстройствами. Такие дети в большинстве случаев замкнуты, предпочитают общение с себе </w:t>
      </w:r>
      <w:proofErr w:type="gramStart"/>
      <w:r w:rsidRPr="00BC5109">
        <w:rPr>
          <w:sz w:val="28"/>
          <w:szCs w:val="28"/>
        </w:rPr>
        <w:t>подобными</w:t>
      </w:r>
      <w:proofErr w:type="gramEnd"/>
      <w:r w:rsidRPr="00BC5109">
        <w:rPr>
          <w:sz w:val="28"/>
          <w:szCs w:val="28"/>
        </w:rPr>
        <w:t xml:space="preserve">, болезненно реагируют на случаи обнаружения их дефекта. Их речь характеризуется количественной недостаточностью и качественным своеобразием. Часто отмечаются нарушения </w:t>
      </w:r>
      <w:proofErr w:type="spellStart"/>
      <w:proofErr w:type="gramStart"/>
      <w:r w:rsidRPr="00BC5109">
        <w:rPr>
          <w:sz w:val="28"/>
          <w:szCs w:val="28"/>
        </w:rPr>
        <w:t>звуко</w:t>
      </w:r>
      <w:proofErr w:type="spellEnd"/>
      <w:r w:rsidR="00CA6B9B" w:rsidRPr="00BC5109">
        <w:rPr>
          <w:sz w:val="28"/>
          <w:szCs w:val="28"/>
        </w:rPr>
        <w:t xml:space="preserve"> </w:t>
      </w:r>
      <w:r w:rsidRPr="00BC5109">
        <w:rPr>
          <w:sz w:val="28"/>
          <w:szCs w:val="28"/>
        </w:rPr>
        <w:t>-</w:t>
      </w:r>
      <w:r w:rsidR="00CA6B9B" w:rsidRPr="00BC5109">
        <w:rPr>
          <w:sz w:val="28"/>
          <w:szCs w:val="28"/>
        </w:rPr>
        <w:t xml:space="preserve"> </w:t>
      </w:r>
      <w:r w:rsidRPr="00BC5109">
        <w:rPr>
          <w:sz w:val="28"/>
          <w:szCs w:val="28"/>
        </w:rPr>
        <w:t>буквенного</w:t>
      </w:r>
      <w:proofErr w:type="gramEnd"/>
      <w:r w:rsidRPr="00BC5109">
        <w:rPr>
          <w:sz w:val="28"/>
          <w:szCs w:val="28"/>
        </w:rPr>
        <w:t xml:space="preserve"> состава слов: некоторые звуки ребенок не улавливает, другие воспринимает неправильно, отчетливо слышит только ударные части слова, недостаточно ясно дифференцирует на слух приставки, окончания слов. Таким образом, ребенок искаженно слышит слово, искаженно запоминает его и искаженно произносит, пишет.</w:t>
      </w:r>
    </w:p>
    <w:p w:rsidR="00111EE5" w:rsidRPr="00BC5109" w:rsidRDefault="00111EE5" w:rsidP="00BC5109">
      <w:pPr>
        <w:pStyle w:val="a4"/>
        <w:ind w:firstLine="708"/>
        <w:rPr>
          <w:sz w:val="28"/>
          <w:szCs w:val="28"/>
        </w:rPr>
      </w:pPr>
      <w:r w:rsidRPr="00BC5109">
        <w:rPr>
          <w:sz w:val="28"/>
          <w:szCs w:val="28"/>
        </w:rPr>
        <w:t>Все это обусловливает необходимость предельно раннего коррекционного вмешательства.</w:t>
      </w:r>
      <w:r w:rsidR="003E1357" w:rsidRPr="00BC5109">
        <w:rPr>
          <w:sz w:val="28"/>
          <w:szCs w:val="28"/>
        </w:rPr>
        <w:t xml:space="preserve"> </w:t>
      </w:r>
    </w:p>
    <w:p w:rsidR="003E1357" w:rsidRPr="00BC5109" w:rsidRDefault="003E1357" w:rsidP="00BC5109">
      <w:pPr>
        <w:pStyle w:val="a4"/>
        <w:ind w:firstLine="708"/>
        <w:rPr>
          <w:sz w:val="28"/>
          <w:szCs w:val="28"/>
        </w:rPr>
      </w:pPr>
      <w:r w:rsidRPr="00BC5109">
        <w:rPr>
          <w:sz w:val="28"/>
          <w:szCs w:val="28"/>
        </w:rPr>
        <w:t>Музыка является универсальным средством. Она выступает как в качестве основного воздействующего фактора для воспитания полноценной личности, так и вспомогательного элемента коррекционной работы.</w:t>
      </w:r>
    </w:p>
    <w:p w:rsidR="003E1357" w:rsidRPr="00BC5109" w:rsidRDefault="009064D6" w:rsidP="00BC5109">
      <w:pPr>
        <w:pStyle w:val="a4"/>
        <w:rPr>
          <w:sz w:val="28"/>
          <w:szCs w:val="28"/>
        </w:rPr>
      </w:pPr>
      <w:r w:rsidRPr="00BC5109">
        <w:rPr>
          <w:sz w:val="28"/>
          <w:szCs w:val="28"/>
        </w:rPr>
        <w:t>Восприятие музыки – это активный процесс, так как он не является только слуховым</w:t>
      </w:r>
      <w:r w:rsidR="00BC5109" w:rsidRPr="00BC5109">
        <w:rPr>
          <w:sz w:val="28"/>
          <w:szCs w:val="28"/>
        </w:rPr>
        <w:t xml:space="preserve">, это всегда процесс </w:t>
      </w:r>
      <w:proofErr w:type="spellStart"/>
      <w:r w:rsidR="00BC5109" w:rsidRPr="00BC5109">
        <w:rPr>
          <w:sz w:val="28"/>
          <w:szCs w:val="28"/>
        </w:rPr>
        <w:t>слухо</w:t>
      </w:r>
      <w:proofErr w:type="spellEnd"/>
      <w:r w:rsidR="00BC5109" w:rsidRPr="00BC5109">
        <w:rPr>
          <w:sz w:val="28"/>
          <w:szCs w:val="28"/>
        </w:rPr>
        <w:t xml:space="preserve"> – двигательный.</w:t>
      </w:r>
    </w:p>
    <w:p w:rsidR="009D1C5F" w:rsidRDefault="00BC5109" w:rsidP="009D1C5F">
      <w:pPr>
        <w:pStyle w:val="a4"/>
        <w:ind w:firstLine="708"/>
        <w:rPr>
          <w:rFonts w:eastAsia="Times New Roman"/>
          <w:sz w:val="28"/>
          <w:szCs w:val="28"/>
        </w:rPr>
      </w:pPr>
      <w:r w:rsidRPr="00BC5109">
        <w:rPr>
          <w:sz w:val="28"/>
          <w:szCs w:val="28"/>
        </w:rPr>
        <w:t xml:space="preserve">Большой возможностью в развитии и коррекции слухового восприятия обладает </w:t>
      </w:r>
      <w:proofErr w:type="gramStart"/>
      <w:r w:rsidRPr="00BC5109">
        <w:rPr>
          <w:sz w:val="28"/>
          <w:szCs w:val="28"/>
        </w:rPr>
        <w:t>элементарное</w:t>
      </w:r>
      <w:proofErr w:type="gramEnd"/>
      <w:r w:rsidRPr="00BC5109">
        <w:rPr>
          <w:sz w:val="28"/>
          <w:szCs w:val="28"/>
        </w:rPr>
        <w:t xml:space="preserve"> музицирование</w:t>
      </w:r>
      <w:r w:rsidR="009D1C5F">
        <w:rPr>
          <w:sz w:val="28"/>
          <w:szCs w:val="28"/>
        </w:rPr>
        <w:t>,</w:t>
      </w:r>
      <w:r w:rsidRPr="00BC5109">
        <w:rPr>
          <w:sz w:val="28"/>
          <w:szCs w:val="28"/>
        </w:rPr>
        <w:t xml:space="preserve"> </w:t>
      </w:r>
      <w:r w:rsidRPr="00BC5109">
        <w:rPr>
          <w:rFonts w:eastAsia="Times New Roman"/>
          <w:sz w:val="28"/>
          <w:szCs w:val="28"/>
        </w:rPr>
        <w:t>т. к. является одним из любимых детьми видов музыкальной деятельности.</w:t>
      </w:r>
      <w:r w:rsidR="009D1C5F">
        <w:rPr>
          <w:rFonts w:eastAsia="Times New Roman"/>
          <w:sz w:val="28"/>
          <w:szCs w:val="28"/>
        </w:rPr>
        <w:t xml:space="preserve"> </w:t>
      </w:r>
    </w:p>
    <w:p w:rsidR="009D1C5F" w:rsidRPr="009D1C5F" w:rsidRDefault="009D1C5F" w:rsidP="009D1C5F">
      <w:pPr>
        <w:pStyle w:val="a4"/>
        <w:ind w:firstLine="708"/>
        <w:rPr>
          <w:rFonts w:eastAsia="Times New Roman"/>
          <w:sz w:val="28"/>
        </w:rPr>
      </w:pPr>
      <w:r w:rsidRPr="009D1C5F">
        <w:rPr>
          <w:rFonts w:eastAsia="Times New Roman"/>
          <w:sz w:val="28"/>
        </w:rPr>
        <w:t>В процессе игры на д</w:t>
      </w:r>
      <w:r>
        <w:rPr>
          <w:rFonts w:eastAsia="Times New Roman"/>
          <w:sz w:val="28"/>
        </w:rPr>
        <w:t xml:space="preserve">етских музыкальных инструментах </w:t>
      </w:r>
      <w:r w:rsidRPr="009D1C5F">
        <w:rPr>
          <w:rFonts w:eastAsia="Times New Roman"/>
          <w:bCs/>
          <w:sz w:val="28"/>
        </w:rPr>
        <w:t>развиваются</w:t>
      </w:r>
      <w:r>
        <w:rPr>
          <w:rFonts w:eastAsia="Times New Roman"/>
          <w:sz w:val="28"/>
        </w:rPr>
        <w:t xml:space="preserve"> </w:t>
      </w:r>
      <w:r w:rsidRPr="009D1C5F">
        <w:rPr>
          <w:rFonts w:eastAsia="Times New Roman"/>
          <w:sz w:val="28"/>
        </w:rPr>
        <w:t>музыкальные способности и пре</w:t>
      </w:r>
      <w:r>
        <w:rPr>
          <w:rFonts w:eastAsia="Times New Roman"/>
          <w:sz w:val="28"/>
        </w:rPr>
        <w:t xml:space="preserve">жде всего все виды музыкального </w:t>
      </w:r>
      <w:r w:rsidRPr="009D1C5F">
        <w:rPr>
          <w:rFonts w:eastAsia="Times New Roman"/>
          <w:bCs/>
          <w:sz w:val="28"/>
        </w:rPr>
        <w:t>слуха</w:t>
      </w:r>
      <w:r w:rsidRPr="009D1C5F">
        <w:rPr>
          <w:rFonts w:eastAsia="Times New Roman"/>
          <w:sz w:val="28"/>
        </w:rPr>
        <w:t>: звуковысотный,</w:t>
      </w:r>
      <w:r>
        <w:rPr>
          <w:rFonts w:eastAsia="Times New Roman"/>
          <w:sz w:val="28"/>
        </w:rPr>
        <w:t xml:space="preserve"> </w:t>
      </w:r>
      <w:r w:rsidRPr="009D1C5F">
        <w:rPr>
          <w:rFonts w:eastAsia="Times New Roman"/>
          <w:bCs/>
          <w:sz w:val="28"/>
        </w:rPr>
        <w:t>метроритмический</w:t>
      </w:r>
      <w:r w:rsidRPr="009D1C5F">
        <w:rPr>
          <w:rFonts w:eastAsia="Times New Roman"/>
          <w:sz w:val="28"/>
        </w:rPr>
        <w:t>, ладогармонический, тембровый, динамический и чувство музыкальной формы. Помимо музыкальных способно</w:t>
      </w:r>
      <w:r>
        <w:rPr>
          <w:rFonts w:eastAsia="Times New Roman"/>
          <w:sz w:val="28"/>
        </w:rPr>
        <w:t xml:space="preserve">стей </w:t>
      </w:r>
      <w:r w:rsidRPr="009D1C5F">
        <w:rPr>
          <w:rFonts w:eastAsia="Times New Roman"/>
          <w:bCs/>
          <w:sz w:val="28"/>
        </w:rPr>
        <w:t>развиваются волевые качества</w:t>
      </w:r>
      <w:r w:rsidRPr="009D1C5F">
        <w:rPr>
          <w:rFonts w:eastAsia="Times New Roman"/>
          <w:sz w:val="28"/>
        </w:rPr>
        <w:t>, сосредоточенность, внимание, усидчивость, благоприятное эмоциональное состояние детей.</w:t>
      </w:r>
    </w:p>
    <w:p w:rsidR="009D1C5F" w:rsidRPr="009D1C5F" w:rsidRDefault="009D1C5F" w:rsidP="009D1C5F">
      <w:pPr>
        <w:pStyle w:val="a4"/>
        <w:ind w:firstLine="708"/>
        <w:rPr>
          <w:rFonts w:eastAsia="Times New Roman"/>
          <w:sz w:val="28"/>
        </w:rPr>
      </w:pPr>
      <w:r>
        <w:rPr>
          <w:rFonts w:eastAsia="Times New Roman"/>
          <w:sz w:val="28"/>
        </w:rPr>
        <w:t xml:space="preserve">Уважаемые родители! </w:t>
      </w:r>
      <w:r w:rsidRPr="009D1C5F">
        <w:rPr>
          <w:rFonts w:eastAsia="Times New Roman"/>
          <w:sz w:val="28"/>
        </w:rPr>
        <w:t>Предлагаем музыкальные игры на </w:t>
      </w:r>
      <w:r w:rsidRPr="009D1C5F">
        <w:rPr>
          <w:rFonts w:eastAsia="Times New Roman"/>
          <w:bCs/>
          <w:sz w:val="28"/>
        </w:rPr>
        <w:t>развитие у детей слуха</w:t>
      </w:r>
      <w:r>
        <w:rPr>
          <w:rFonts w:eastAsia="Times New Roman"/>
          <w:sz w:val="28"/>
        </w:rPr>
        <w:t>.</w:t>
      </w:r>
    </w:p>
    <w:p w:rsidR="009D1C5F" w:rsidRPr="007D02B3" w:rsidRDefault="009D1C5F" w:rsidP="009D1C5F">
      <w:pPr>
        <w:spacing w:after="0" w:line="240" w:lineRule="auto"/>
        <w:rPr>
          <w:rFonts w:ascii="Arial" w:eastAsia="Times New Roman" w:hAnsi="Arial" w:cs="Arial"/>
          <w:color w:val="333333"/>
          <w:sz w:val="24"/>
          <w:szCs w:val="24"/>
        </w:rPr>
      </w:pPr>
    </w:p>
    <w:p w:rsidR="00AF3DB2" w:rsidRPr="00EA1233" w:rsidRDefault="00AF3DB2" w:rsidP="00BC5109">
      <w:pPr>
        <w:pStyle w:val="a4"/>
        <w:rPr>
          <w:b/>
          <w:i/>
          <w:color w:val="FF0000"/>
          <w:sz w:val="36"/>
          <w:szCs w:val="28"/>
        </w:rPr>
      </w:pPr>
    </w:p>
    <w:p w:rsidR="00111EE5" w:rsidRPr="00AF3DB2" w:rsidRDefault="00111EE5" w:rsidP="00BC5109">
      <w:pPr>
        <w:pStyle w:val="a4"/>
        <w:rPr>
          <w:b/>
          <w:i/>
          <w:color w:val="FF0000"/>
          <w:sz w:val="36"/>
          <w:szCs w:val="28"/>
        </w:rPr>
      </w:pPr>
      <w:r w:rsidRPr="00AF3DB2">
        <w:rPr>
          <w:b/>
          <w:i/>
          <w:color w:val="FF0000"/>
          <w:sz w:val="36"/>
          <w:szCs w:val="28"/>
        </w:rPr>
        <w:t>Игра «Звени колокольчик»</w:t>
      </w:r>
    </w:p>
    <w:p w:rsidR="00111EE5" w:rsidRPr="00BC5109" w:rsidRDefault="00111EE5" w:rsidP="002C130B">
      <w:pPr>
        <w:pStyle w:val="a4"/>
        <w:ind w:left="708"/>
        <w:rPr>
          <w:sz w:val="28"/>
          <w:szCs w:val="28"/>
        </w:rPr>
      </w:pPr>
      <w:r w:rsidRPr="009D1C5F">
        <w:rPr>
          <w:sz w:val="28"/>
          <w:szCs w:val="28"/>
          <w:u w:val="single"/>
        </w:rPr>
        <w:t>Цель:</w:t>
      </w:r>
      <w:r w:rsidRPr="00BC5109">
        <w:rPr>
          <w:sz w:val="28"/>
          <w:szCs w:val="28"/>
        </w:rPr>
        <w:t xml:space="preserve"> развивать ориентировку на звуки окружающей среды</w:t>
      </w:r>
    </w:p>
    <w:p w:rsidR="00111EE5" w:rsidRPr="00BC5109" w:rsidRDefault="00111EE5" w:rsidP="002C130B">
      <w:pPr>
        <w:pStyle w:val="a4"/>
        <w:ind w:left="708"/>
        <w:rPr>
          <w:sz w:val="28"/>
          <w:szCs w:val="28"/>
        </w:rPr>
      </w:pPr>
      <w:r w:rsidRPr="009D1C5F">
        <w:rPr>
          <w:sz w:val="28"/>
          <w:szCs w:val="28"/>
          <w:u w:val="single"/>
        </w:rPr>
        <w:t>Материал:</w:t>
      </w:r>
      <w:r w:rsidRPr="00BC5109">
        <w:rPr>
          <w:sz w:val="28"/>
          <w:szCs w:val="28"/>
        </w:rPr>
        <w:t xml:space="preserve"> колокольчик (у взрослого и у ребенка), две коробочки.</w:t>
      </w:r>
    </w:p>
    <w:p w:rsidR="00111EE5" w:rsidRPr="009D1C5F" w:rsidRDefault="00111EE5" w:rsidP="002C130B">
      <w:pPr>
        <w:pStyle w:val="a4"/>
        <w:ind w:left="708"/>
        <w:rPr>
          <w:sz w:val="28"/>
          <w:szCs w:val="28"/>
          <w:u w:val="single"/>
        </w:rPr>
      </w:pPr>
      <w:r w:rsidRPr="009D1C5F">
        <w:rPr>
          <w:sz w:val="28"/>
          <w:szCs w:val="28"/>
          <w:u w:val="single"/>
        </w:rPr>
        <w:t>Ход игры:</w:t>
      </w:r>
    </w:p>
    <w:p w:rsidR="00111EE5" w:rsidRPr="00BC5109" w:rsidRDefault="009D1C5F" w:rsidP="002C130B">
      <w:pPr>
        <w:pStyle w:val="a4"/>
        <w:ind w:left="708"/>
        <w:rPr>
          <w:sz w:val="28"/>
          <w:szCs w:val="28"/>
        </w:rPr>
      </w:pPr>
      <w:r>
        <w:rPr>
          <w:sz w:val="28"/>
          <w:szCs w:val="28"/>
        </w:rPr>
        <w:t xml:space="preserve">Взрослый </w:t>
      </w:r>
      <w:r w:rsidR="00111EE5" w:rsidRPr="00BC5109">
        <w:rPr>
          <w:sz w:val="28"/>
          <w:szCs w:val="28"/>
        </w:rPr>
        <w:t>показывает коробочку: «Здесь ничего нет, пусто. А тут? (Показывает другую коробочку.) Здесь что-то лежит. Что это? Давай возьмем. Да, это — колокольчики. Давай позвеним». Взрослый показывает способ действия, просит ребенка взять себе колокольчик и, подражая его действиям, позвенеть. Периодически взрослый кладет колокольчик на ладошку, фиксируя действие: «Так не звенит». Предлагает малышу попеременно вызывать звук колокольчика (звенит — не звенит).</w:t>
      </w:r>
    </w:p>
    <w:p w:rsidR="00111EE5" w:rsidRPr="00BC5109" w:rsidRDefault="00111EE5" w:rsidP="00BC5109">
      <w:pPr>
        <w:pStyle w:val="a4"/>
        <w:rPr>
          <w:sz w:val="28"/>
          <w:szCs w:val="28"/>
        </w:rPr>
      </w:pPr>
    </w:p>
    <w:p w:rsidR="00111EE5" w:rsidRPr="00AF3DB2" w:rsidRDefault="009D1C5F" w:rsidP="00BC5109">
      <w:pPr>
        <w:pStyle w:val="a4"/>
        <w:rPr>
          <w:b/>
          <w:i/>
          <w:color w:val="FF0000"/>
          <w:sz w:val="36"/>
          <w:szCs w:val="28"/>
        </w:rPr>
      </w:pPr>
      <w:r w:rsidRPr="00AF3DB2">
        <w:rPr>
          <w:b/>
          <w:i/>
          <w:color w:val="FF0000"/>
          <w:sz w:val="36"/>
          <w:szCs w:val="28"/>
        </w:rPr>
        <w:t>Игра «Беги в свой домик»</w:t>
      </w:r>
    </w:p>
    <w:p w:rsidR="00111EE5" w:rsidRPr="00BC5109" w:rsidRDefault="00111EE5" w:rsidP="002C130B">
      <w:pPr>
        <w:pStyle w:val="a4"/>
        <w:ind w:left="708"/>
        <w:rPr>
          <w:sz w:val="28"/>
          <w:szCs w:val="28"/>
        </w:rPr>
      </w:pPr>
      <w:r w:rsidRPr="009D1C5F">
        <w:rPr>
          <w:sz w:val="28"/>
          <w:szCs w:val="28"/>
          <w:u w:val="single"/>
        </w:rPr>
        <w:t>Цель:</w:t>
      </w:r>
      <w:r w:rsidRPr="00BC5109">
        <w:rPr>
          <w:sz w:val="28"/>
          <w:szCs w:val="28"/>
        </w:rPr>
        <w:t xml:space="preserve"> развивать ориентировку на звуки окружающей среды (музыкальные).</w:t>
      </w:r>
    </w:p>
    <w:p w:rsidR="00111EE5" w:rsidRPr="00BC5109" w:rsidRDefault="00111EE5" w:rsidP="002C130B">
      <w:pPr>
        <w:pStyle w:val="a4"/>
        <w:ind w:left="708"/>
        <w:rPr>
          <w:sz w:val="28"/>
          <w:szCs w:val="28"/>
        </w:rPr>
      </w:pPr>
      <w:r w:rsidRPr="009D1C5F">
        <w:rPr>
          <w:sz w:val="28"/>
          <w:szCs w:val="28"/>
          <w:u w:val="single"/>
        </w:rPr>
        <w:t>Материал:</w:t>
      </w:r>
      <w:r w:rsidRPr="00BC5109">
        <w:rPr>
          <w:sz w:val="28"/>
          <w:szCs w:val="28"/>
        </w:rPr>
        <w:t xml:space="preserve"> бубен, детский стульчик.</w:t>
      </w:r>
    </w:p>
    <w:p w:rsidR="00111EE5" w:rsidRPr="009D1C5F" w:rsidRDefault="00111EE5" w:rsidP="002C130B">
      <w:pPr>
        <w:pStyle w:val="a4"/>
        <w:ind w:left="708"/>
        <w:rPr>
          <w:sz w:val="28"/>
          <w:szCs w:val="28"/>
          <w:u w:val="single"/>
        </w:rPr>
      </w:pPr>
      <w:r w:rsidRPr="009D1C5F">
        <w:rPr>
          <w:sz w:val="28"/>
          <w:szCs w:val="28"/>
          <w:u w:val="single"/>
        </w:rPr>
        <w:t>Ход игры</w:t>
      </w:r>
      <w:r w:rsidR="009D1C5F" w:rsidRPr="009D1C5F">
        <w:rPr>
          <w:sz w:val="28"/>
          <w:szCs w:val="28"/>
          <w:u w:val="single"/>
        </w:rPr>
        <w:t>:</w:t>
      </w:r>
    </w:p>
    <w:p w:rsidR="00111EE5" w:rsidRPr="00BC5109" w:rsidRDefault="009D1C5F" w:rsidP="002C130B">
      <w:pPr>
        <w:pStyle w:val="a4"/>
        <w:ind w:left="708"/>
        <w:rPr>
          <w:sz w:val="28"/>
          <w:szCs w:val="28"/>
        </w:rPr>
      </w:pPr>
      <w:r>
        <w:rPr>
          <w:sz w:val="28"/>
          <w:szCs w:val="28"/>
        </w:rPr>
        <w:t>Взрослый</w:t>
      </w:r>
      <w:r w:rsidR="00111EE5" w:rsidRPr="00BC5109">
        <w:rPr>
          <w:sz w:val="28"/>
          <w:szCs w:val="28"/>
        </w:rPr>
        <w:t xml:space="preserve"> показывает бубен, как он звучит, и говорит: «Будем играть. Как бубен заиграет, ты можешь бегать, плясать. Если бубен замолчит, ты беги к стульчику, в свой домик». Игра проводится несколько раз и обращается внимание на звучание бубна и отсутствие звука.</w:t>
      </w:r>
    </w:p>
    <w:p w:rsidR="00111EE5" w:rsidRPr="00BC5109" w:rsidRDefault="00111EE5" w:rsidP="00BC5109">
      <w:pPr>
        <w:pStyle w:val="a4"/>
        <w:rPr>
          <w:sz w:val="28"/>
          <w:szCs w:val="28"/>
        </w:rPr>
      </w:pPr>
    </w:p>
    <w:p w:rsidR="00111EE5" w:rsidRPr="00AF3DB2" w:rsidRDefault="009D1C5F" w:rsidP="00BC5109">
      <w:pPr>
        <w:pStyle w:val="a4"/>
        <w:rPr>
          <w:b/>
          <w:i/>
          <w:color w:val="FF0000"/>
          <w:sz w:val="36"/>
          <w:szCs w:val="28"/>
        </w:rPr>
      </w:pPr>
      <w:r w:rsidRPr="00AF3DB2">
        <w:rPr>
          <w:b/>
          <w:i/>
          <w:color w:val="FF0000"/>
          <w:sz w:val="36"/>
          <w:szCs w:val="28"/>
        </w:rPr>
        <w:t>Игра «Поиграем на дудочке»</w:t>
      </w:r>
    </w:p>
    <w:p w:rsidR="00111EE5" w:rsidRPr="00BC5109" w:rsidRDefault="00111EE5" w:rsidP="002C130B">
      <w:pPr>
        <w:pStyle w:val="a4"/>
        <w:ind w:left="708"/>
        <w:rPr>
          <w:sz w:val="28"/>
          <w:szCs w:val="28"/>
        </w:rPr>
      </w:pPr>
      <w:r w:rsidRPr="009D1C5F">
        <w:rPr>
          <w:sz w:val="28"/>
          <w:szCs w:val="28"/>
          <w:u w:val="single"/>
        </w:rPr>
        <w:t>Цель:</w:t>
      </w:r>
      <w:r w:rsidRPr="00BC5109">
        <w:rPr>
          <w:sz w:val="28"/>
          <w:szCs w:val="28"/>
        </w:rPr>
        <w:t xml:space="preserve"> развивать ориентировку на звуки окружающей среды (музыкальные), учить детей вызывать звук из музыкального инструмента</w:t>
      </w:r>
      <w:r w:rsidR="009D1C5F">
        <w:rPr>
          <w:sz w:val="28"/>
          <w:szCs w:val="28"/>
        </w:rPr>
        <w:t xml:space="preserve"> </w:t>
      </w:r>
      <w:r w:rsidRPr="00BC5109">
        <w:rPr>
          <w:sz w:val="28"/>
          <w:szCs w:val="28"/>
        </w:rPr>
        <w:t>- свирель, дудочка.</w:t>
      </w:r>
    </w:p>
    <w:p w:rsidR="00111EE5" w:rsidRPr="00BC5109" w:rsidRDefault="00111EE5" w:rsidP="002C130B">
      <w:pPr>
        <w:pStyle w:val="a4"/>
        <w:ind w:left="708"/>
        <w:rPr>
          <w:sz w:val="28"/>
          <w:szCs w:val="28"/>
        </w:rPr>
      </w:pPr>
      <w:r w:rsidRPr="009D1C5F">
        <w:rPr>
          <w:sz w:val="28"/>
          <w:szCs w:val="28"/>
          <w:u w:val="single"/>
        </w:rPr>
        <w:t>Материал:</w:t>
      </w:r>
      <w:r w:rsidRPr="00BC5109">
        <w:rPr>
          <w:sz w:val="28"/>
          <w:szCs w:val="28"/>
        </w:rPr>
        <w:t xml:space="preserve"> свирель (дудочка).</w:t>
      </w:r>
    </w:p>
    <w:p w:rsidR="00111EE5" w:rsidRPr="009D1C5F" w:rsidRDefault="00111EE5" w:rsidP="002C130B">
      <w:pPr>
        <w:pStyle w:val="a4"/>
        <w:ind w:left="708"/>
        <w:rPr>
          <w:sz w:val="28"/>
          <w:szCs w:val="28"/>
          <w:u w:val="single"/>
        </w:rPr>
      </w:pPr>
      <w:r w:rsidRPr="009D1C5F">
        <w:rPr>
          <w:sz w:val="28"/>
          <w:szCs w:val="28"/>
          <w:u w:val="single"/>
        </w:rPr>
        <w:t>Ход игры:</w:t>
      </w:r>
    </w:p>
    <w:p w:rsidR="00111EE5" w:rsidRDefault="002C130B" w:rsidP="002C130B">
      <w:pPr>
        <w:pStyle w:val="a4"/>
        <w:ind w:left="708"/>
        <w:rPr>
          <w:sz w:val="28"/>
          <w:szCs w:val="28"/>
        </w:rPr>
      </w:pPr>
      <w:r>
        <w:rPr>
          <w:sz w:val="28"/>
          <w:szCs w:val="28"/>
        </w:rPr>
        <w:t xml:space="preserve">Взрослый </w:t>
      </w:r>
      <w:r w:rsidR="00111EE5" w:rsidRPr="00BC5109">
        <w:rPr>
          <w:sz w:val="28"/>
          <w:szCs w:val="28"/>
        </w:rPr>
        <w:t>показывает ребенку музыкальный инструмент и говорит: «Я дую, получается музыка». Показывает действие и предлагает малышу подуть в свою свирель (дудочку). «Получилось, играет дудочка!».</w:t>
      </w:r>
    </w:p>
    <w:p w:rsidR="002C130B" w:rsidRPr="00BC5109" w:rsidRDefault="002C130B" w:rsidP="00BC5109">
      <w:pPr>
        <w:pStyle w:val="a4"/>
        <w:rPr>
          <w:sz w:val="28"/>
          <w:szCs w:val="28"/>
        </w:rPr>
      </w:pPr>
    </w:p>
    <w:p w:rsidR="00111EE5" w:rsidRPr="00AF3DB2" w:rsidRDefault="00111EE5" w:rsidP="00BC5109">
      <w:pPr>
        <w:pStyle w:val="a4"/>
        <w:rPr>
          <w:b/>
          <w:i/>
          <w:color w:val="FF0000"/>
          <w:sz w:val="36"/>
          <w:szCs w:val="28"/>
        </w:rPr>
      </w:pPr>
      <w:r w:rsidRPr="00AF3DB2">
        <w:rPr>
          <w:b/>
          <w:i/>
          <w:color w:val="FF0000"/>
          <w:sz w:val="36"/>
          <w:szCs w:val="28"/>
        </w:rPr>
        <w:t>Игра «Спой песенку»</w:t>
      </w:r>
    </w:p>
    <w:p w:rsidR="00111EE5" w:rsidRPr="00BC5109" w:rsidRDefault="00111EE5" w:rsidP="002C130B">
      <w:pPr>
        <w:pStyle w:val="a4"/>
        <w:ind w:left="708"/>
        <w:rPr>
          <w:sz w:val="28"/>
          <w:szCs w:val="28"/>
        </w:rPr>
      </w:pPr>
      <w:r w:rsidRPr="002C130B">
        <w:rPr>
          <w:sz w:val="28"/>
          <w:szCs w:val="28"/>
          <w:u w:val="single"/>
        </w:rPr>
        <w:t>Цель:</w:t>
      </w:r>
      <w:r w:rsidRPr="00BC5109">
        <w:rPr>
          <w:sz w:val="28"/>
          <w:szCs w:val="28"/>
        </w:rPr>
        <w:t xml:space="preserve"> развивать ориентировку на звуки окружающей среды (музыкальные).</w:t>
      </w:r>
    </w:p>
    <w:p w:rsidR="00111EE5" w:rsidRPr="00BC5109" w:rsidRDefault="00111EE5" w:rsidP="002C130B">
      <w:pPr>
        <w:pStyle w:val="a4"/>
        <w:ind w:left="708"/>
        <w:rPr>
          <w:sz w:val="28"/>
          <w:szCs w:val="28"/>
        </w:rPr>
      </w:pPr>
      <w:r w:rsidRPr="002C130B">
        <w:rPr>
          <w:sz w:val="28"/>
          <w:szCs w:val="28"/>
          <w:u w:val="single"/>
        </w:rPr>
        <w:t>Материал:</w:t>
      </w:r>
      <w:r w:rsidRPr="00BC5109">
        <w:rPr>
          <w:sz w:val="28"/>
          <w:szCs w:val="28"/>
        </w:rPr>
        <w:t xml:space="preserve"> металлофон, две палочки.</w:t>
      </w:r>
    </w:p>
    <w:p w:rsidR="00111EE5" w:rsidRPr="002C130B" w:rsidRDefault="00111EE5" w:rsidP="002C130B">
      <w:pPr>
        <w:pStyle w:val="a4"/>
        <w:ind w:left="708"/>
        <w:rPr>
          <w:sz w:val="28"/>
          <w:szCs w:val="28"/>
          <w:u w:val="single"/>
        </w:rPr>
      </w:pPr>
      <w:r w:rsidRPr="002C130B">
        <w:rPr>
          <w:sz w:val="28"/>
          <w:szCs w:val="28"/>
          <w:u w:val="single"/>
        </w:rPr>
        <w:t>Ход игры:</w:t>
      </w:r>
    </w:p>
    <w:p w:rsidR="00111EE5" w:rsidRPr="00BC5109" w:rsidRDefault="002C130B" w:rsidP="002C130B">
      <w:pPr>
        <w:pStyle w:val="a4"/>
        <w:ind w:left="708"/>
        <w:rPr>
          <w:sz w:val="28"/>
          <w:szCs w:val="28"/>
        </w:rPr>
      </w:pPr>
      <w:r>
        <w:rPr>
          <w:sz w:val="28"/>
          <w:szCs w:val="28"/>
        </w:rPr>
        <w:t>Взрослый</w:t>
      </w:r>
      <w:r w:rsidR="00111EE5" w:rsidRPr="00BC5109">
        <w:rPr>
          <w:sz w:val="28"/>
          <w:szCs w:val="28"/>
        </w:rPr>
        <w:t xml:space="preserve"> показывает ребенку музыкальный инструмент и ударяет палочкой по металлофону, извлекая звук. «Слышишь, какая музыка получилась? А теперь ты попробуй».</w:t>
      </w:r>
    </w:p>
    <w:p w:rsidR="00111EE5" w:rsidRPr="00BC5109" w:rsidRDefault="00111EE5" w:rsidP="00BC5109">
      <w:pPr>
        <w:pStyle w:val="a4"/>
        <w:rPr>
          <w:sz w:val="28"/>
          <w:szCs w:val="28"/>
        </w:rPr>
      </w:pPr>
    </w:p>
    <w:p w:rsidR="00AF3DB2" w:rsidRPr="00EA1233" w:rsidRDefault="00AF3DB2" w:rsidP="00BC5109">
      <w:pPr>
        <w:pStyle w:val="a4"/>
        <w:rPr>
          <w:b/>
          <w:i/>
          <w:color w:val="FF0000"/>
          <w:sz w:val="36"/>
          <w:szCs w:val="28"/>
        </w:rPr>
      </w:pPr>
    </w:p>
    <w:p w:rsidR="00111EE5" w:rsidRPr="00AF3DB2" w:rsidRDefault="002C130B" w:rsidP="00BC5109">
      <w:pPr>
        <w:pStyle w:val="a4"/>
        <w:rPr>
          <w:b/>
          <w:i/>
          <w:color w:val="FF0000"/>
          <w:sz w:val="36"/>
          <w:szCs w:val="28"/>
        </w:rPr>
      </w:pPr>
      <w:r w:rsidRPr="00AF3DB2">
        <w:rPr>
          <w:b/>
          <w:i/>
          <w:color w:val="FF0000"/>
          <w:sz w:val="36"/>
          <w:szCs w:val="28"/>
        </w:rPr>
        <w:t>Игра «Поймай меня»</w:t>
      </w:r>
    </w:p>
    <w:p w:rsidR="00111EE5" w:rsidRPr="00BC5109" w:rsidRDefault="00111EE5" w:rsidP="002C130B">
      <w:pPr>
        <w:pStyle w:val="a4"/>
        <w:ind w:left="708"/>
        <w:rPr>
          <w:sz w:val="28"/>
          <w:szCs w:val="28"/>
        </w:rPr>
      </w:pPr>
      <w:r w:rsidRPr="002C130B">
        <w:rPr>
          <w:sz w:val="28"/>
          <w:szCs w:val="28"/>
          <w:u w:val="single"/>
        </w:rPr>
        <w:t>Цель:</w:t>
      </w:r>
      <w:r w:rsidRPr="00BC5109">
        <w:rPr>
          <w:sz w:val="28"/>
          <w:szCs w:val="28"/>
        </w:rPr>
        <w:t xml:space="preserve"> развивать ориентировку на звуки окружающей среды (музыкальные).</w:t>
      </w:r>
    </w:p>
    <w:p w:rsidR="00111EE5" w:rsidRPr="00BC5109" w:rsidRDefault="00111EE5" w:rsidP="002C130B">
      <w:pPr>
        <w:pStyle w:val="a4"/>
        <w:ind w:left="708"/>
        <w:rPr>
          <w:sz w:val="28"/>
          <w:szCs w:val="28"/>
        </w:rPr>
      </w:pPr>
      <w:r w:rsidRPr="002C130B">
        <w:rPr>
          <w:sz w:val="28"/>
          <w:szCs w:val="28"/>
          <w:u w:val="single"/>
        </w:rPr>
        <w:t>Материал:</w:t>
      </w:r>
      <w:r w:rsidRPr="00BC5109">
        <w:rPr>
          <w:sz w:val="28"/>
          <w:szCs w:val="28"/>
        </w:rPr>
        <w:t xml:space="preserve"> платок, колокольчик.</w:t>
      </w:r>
    </w:p>
    <w:p w:rsidR="00111EE5" w:rsidRPr="002C130B" w:rsidRDefault="00111EE5" w:rsidP="002C130B">
      <w:pPr>
        <w:pStyle w:val="a4"/>
        <w:ind w:left="708"/>
        <w:rPr>
          <w:sz w:val="28"/>
          <w:szCs w:val="28"/>
          <w:u w:val="single"/>
        </w:rPr>
      </w:pPr>
      <w:r w:rsidRPr="002C130B">
        <w:rPr>
          <w:sz w:val="28"/>
          <w:szCs w:val="28"/>
          <w:u w:val="single"/>
        </w:rPr>
        <w:t>Ход игры</w:t>
      </w:r>
      <w:r w:rsidR="002C130B" w:rsidRPr="002C130B">
        <w:rPr>
          <w:sz w:val="28"/>
          <w:szCs w:val="28"/>
          <w:u w:val="single"/>
        </w:rPr>
        <w:t>:</w:t>
      </w:r>
    </w:p>
    <w:p w:rsidR="00111EE5" w:rsidRPr="00BC5109" w:rsidRDefault="002C130B" w:rsidP="002C130B">
      <w:pPr>
        <w:pStyle w:val="a4"/>
        <w:ind w:left="708"/>
        <w:rPr>
          <w:sz w:val="28"/>
          <w:szCs w:val="28"/>
        </w:rPr>
      </w:pPr>
      <w:r>
        <w:rPr>
          <w:sz w:val="28"/>
          <w:szCs w:val="28"/>
        </w:rPr>
        <w:t>Взрослый</w:t>
      </w:r>
      <w:r w:rsidR="00111EE5" w:rsidRPr="00BC5109">
        <w:rPr>
          <w:sz w:val="28"/>
          <w:szCs w:val="28"/>
        </w:rPr>
        <w:t xml:space="preserve"> показывает ребенку колокольчик и как он звенит. Затем завязывает себе глаза, предлагает ему звенеть колокольчиком и убегать от взрослого, который будет ловить малыша. Поймав, говорит: «Вот ты. Я услышала колокольчик и поймала тебя». Можно провести игру наоборот: ребенок ловит взрослого.</w:t>
      </w:r>
    </w:p>
    <w:p w:rsidR="00111EE5" w:rsidRPr="00BC5109" w:rsidRDefault="00111EE5" w:rsidP="00BC5109">
      <w:pPr>
        <w:pStyle w:val="a4"/>
        <w:rPr>
          <w:sz w:val="28"/>
          <w:szCs w:val="28"/>
        </w:rPr>
      </w:pPr>
    </w:p>
    <w:p w:rsidR="00111EE5" w:rsidRPr="00AF3DB2" w:rsidRDefault="002C130B" w:rsidP="00BC5109">
      <w:pPr>
        <w:pStyle w:val="a4"/>
        <w:rPr>
          <w:b/>
          <w:i/>
          <w:color w:val="FF0000"/>
          <w:sz w:val="36"/>
          <w:szCs w:val="28"/>
        </w:rPr>
      </w:pPr>
      <w:r w:rsidRPr="00AF3DB2">
        <w:rPr>
          <w:b/>
          <w:i/>
          <w:color w:val="FF0000"/>
          <w:sz w:val="36"/>
          <w:szCs w:val="28"/>
        </w:rPr>
        <w:t>Игра «Кто играет?»</w:t>
      </w:r>
    </w:p>
    <w:p w:rsidR="00111EE5" w:rsidRPr="00BC5109" w:rsidRDefault="00111EE5" w:rsidP="002C130B">
      <w:pPr>
        <w:pStyle w:val="a4"/>
        <w:ind w:left="708"/>
        <w:rPr>
          <w:sz w:val="28"/>
          <w:szCs w:val="28"/>
        </w:rPr>
      </w:pPr>
      <w:r w:rsidRPr="002C130B">
        <w:rPr>
          <w:sz w:val="28"/>
          <w:szCs w:val="28"/>
          <w:u w:val="single"/>
        </w:rPr>
        <w:t>Цель:</w:t>
      </w:r>
      <w:r w:rsidRPr="00BC5109">
        <w:rPr>
          <w:sz w:val="28"/>
          <w:szCs w:val="28"/>
        </w:rPr>
        <w:t xml:space="preserve"> учить дифференцировать звуки музыкальных инструментов.</w:t>
      </w:r>
    </w:p>
    <w:p w:rsidR="00111EE5" w:rsidRPr="00BC5109" w:rsidRDefault="00111EE5" w:rsidP="002C130B">
      <w:pPr>
        <w:pStyle w:val="a4"/>
        <w:ind w:left="708"/>
        <w:rPr>
          <w:sz w:val="28"/>
          <w:szCs w:val="28"/>
        </w:rPr>
      </w:pPr>
      <w:r w:rsidRPr="002C130B">
        <w:rPr>
          <w:sz w:val="28"/>
          <w:szCs w:val="28"/>
          <w:u w:val="single"/>
        </w:rPr>
        <w:t>Материал:</w:t>
      </w:r>
      <w:r w:rsidR="002C130B">
        <w:rPr>
          <w:sz w:val="28"/>
          <w:szCs w:val="28"/>
        </w:rPr>
        <w:t xml:space="preserve"> игрушки: </w:t>
      </w:r>
      <w:r w:rsidRPr="00BC5109">
        <w:rPr>
          <w:sz w:val="28"/>
          <w:szCs w:val="28"/>
        </w:rPr>
        <w:t xml:space="preserve">заяц, лиса, </w:t>
      </w:r>
      <w:r w:rsidR="002C130B">
        <w:rPr>
          <w:sz w:val="28"/>
          <w:szCs w:val="28"/>
        </w:rPr>
        <w:t>музыкальные инструменты: барабан, металлофон</w:t>
      </w:r>
      <w:r w:rsidRPr="00BC5109">
        <w:rPr>
          <w:sz w:val="28"/>
          <w:szCs w:val="28"/>
        </w:rPr>
        <w:t>.</w:t>
      </w:r>
    </w:p>
    <w:p w:rsidR="00111EE5" w:rsidRPr="002C130B" w:rsidRDefault="00111EE5" w:rsidP="002C130B">
      <w:pPr>
        <w:pStyle w:val="a4"/>
        <w:ind w:left="708"/>
        <w:rPr>
          <w:sz w:val="28"/>
          <w:szCs w:val="28"/>
          <w:u w:val="single"/>
        </w:rPr>
      </w:pPr>
      <w:r w:rsidRPr="002C130B">
        <w:rPr>
          <w:sz w:val="28"/>
          <w:szCs w:val="28"/>
          <w:u w:val="single"/>
        </w:rPr>
        <w:t>Ход игры:</w:t>
      </w:r>
    </w:p>
    <w:p w:rsidR="00111EE5" w:rsidRPr="00BC5109" w:rsidRDefault="002C130B" w:rsidP="002C130B">
      <w:pPr>
        <w:pStyle w:val="a4"/>
        <w:ind w:left="708"/>
        <w:rPr>
          <w:sz w:val="28"/>
          <w:szCs w:val="28"/>
        </w:rPr>
      </w:pPr>
      <w:r>
        <w:rPr>
          <w:sz w:val="28"/>
          <w:szCs w:val="28"/>
        </w:rPr>
        <w:t>Взрослый</w:t>
      </w:r>
      <w:r w:rsidR="00111EE5" w:rsidRPr="00BC5109">
        <w:rPr>
          <w:sz w:val="28"/>
          <w:szCs w:val="28"/>
        </w:rPr>
        <w:t xml:space="preserve"> показывает зайца и демонстрирует звук барабана: «К нам пришел зайчик, он любит играть на барабане (демонстрирует звук барабана). А это — лисичка. Она любит играть на металлофоне (играет). Угадай, кто сейчас будет игр</w:t>
      </w:r>
      <w:r>
        <w:rPr>
          <w:sz w:val="28"/>
          <w:szCs w:val="28"/>
        </w:rPr>
        <w:t>ать: лисичка или зайка». Взрослый</w:t>
      </w:r>
      <w:r w:rsidR="00111EE5" w:rsidRPr="00BC5109">
        <w:rPr>
          <w:sz w:val="28"/>
          <w:szCs w:val="28"/>
        </w:rPr>
        <w:t xml:space="preserve"> закрывает экраном игрушки, извлекая звук: «Угадай, кто играет?» Игра повторяется несколько раз.</w:t>
      </w:r>
    </w:p>
    <w:p w:rsidR="00111EE5" w:rsidRPr="00BC5109" w:rsidRDefault="00111EE5" w:rsidP="00BC5109">
      <w:pPr>
        <w:pStyle w:val="a4"/>
        <w:rPr>
          <w:sz w:val="28"/>
          <w:szCs w:val="28"/>
        </w:rPr>
      </w:pPr>
    </w:p>
    <w:p w:rsidR="00111EE5" w:rsidRPr="00BC5109" w:rsidRDefault="00111EE5" w:rsidP="00BC5109">
      <w:pPr>
        <w:pStyle w:val="a4"/>
        <w:rPr>
          <w:sz w:val="28"/>
          <w:szCs w:val="28"/>
        </w:rPr>
      </w:pPr>
    </w:p>
    <w:p w:rsidR="00111EE5" w:rsidRDefault="00111EE5" w:rsidP="00AF3DB2">
      <w:pPr>
        <w:pStyle w:val="a4"/>
        <w:ind w:firstLine="708"/>
        <w:rPr>
          <w:sz w:val="28"/>
          <w:szCs w:val="28"/>
        </w:rPr>
      </w:pPr>
      <w:r w:rsidRPr="00BC5109">
        <w:rPr>
          <w:sz w:val="28"/>
          <w:szCs w:val="28"/>
        </w:rPr>
        <w:t>Данные игры направлены на коррекцию слухового восприятия у дошкольников.</w:t>
      </w:r>
      <w:r w:rsidR="002C130B">
        <w:rPr>
          <w:sz w:val="28"/>
          <w:szCs w:val="28"/>
        </w:rPr>
        <w:t xml:space="preserve"> Использование игр дома позволит Вам не только способствовать развитию слуха ребенка, но и сблизит вас эмоционально.</w:t>
      </w:r>
    </w:p>
    <w:p w:rsidR="00AF3DB2" w:rsidRDefault="00AF3DB2" w:rsidP="00BC5109">
      <w:pPr>
        <w:pStyle w:val="a4"/>
        <w:rPr>
          <w:sz w:val="28"/>
          <w:szCs w:val="28"/>
        </w:rPr>
      </w:pPr>
    </w:p>
    <w:p w:rsidR="00AF3DB2" w:rsidRDefault="00AF3DB2" w:rsidP="00BC5109">
      <w:pPr>
        <w:pStyle w:val="a4"/>
        <w:rPr>
          <w:sz w:val="28"/>
          <w:szCs w:val="28"/>
        </w:rPr>
      </w:pPr>
    </w:p>
    <w:p w:rsidR="00AF3DB2" w:rsidRPr="00AF3DB2" w:rsidRDefault="00AF3DB2" w:rsidP="00BC5109">
      <w:pPr>
        <w:pStyle w:val="a4"/>
        <w:rPr>
          <w:i/>
          <w:sz w:val="24"/>
          <w:szCs w:val="28"/>
          <w:lang w:val="en-US"/>
        </w:rPr>
      </w:pPr>
      <w:r w:rsidRPr="00EA1233">
        <w:rPr>
          <w:sz w:val="24"/>
          <w:szCs w:val="28"/>
        </w:rPr>
        <w:t xml:space="preserve">                                                                                      </w:t>
      </w:r>
      <w:r w:rsidRPr="00AF3DB2">
        <w:rPr>
          <w:i/>
          <w:sz w:val="24"/>
          <w:szCs w:val="28"/>
        </w:rPr>
        <w:t xml:space="preserve">Используемый источник: </w:t>
      </w:r>
      <w:r w:rsidRPr="00AF3DB2">
        <w:rPr>
          <w:i/>
          <w:sz w:val="24"/>
          <w:szCs w:val="28"/>
          <w:lang w:val="en-US"/>
        </w:rPr>
        <w:t>nsportal.ru</w:t>
      </w:r>
    </w:p>
    <w:p w:rsidR="002C130B" w:rsidRPr="00BC5109" w:rsidRDefault="002C130B" w:rsidP="00BC5109">
      <w:pPr>
        <w:pStyle w:val="a4"/>
        <w:rPr>
          <w:sz w:val="28"/>
          <w:szCs w:val="28"/>
        </w:rPr>
      </w:pPr>
    </w:p>
    <w:p w:rsidR="00D0799F" w:rsidRPr="00047E4E" w:rsidRDefault="00D0799F">
      <w:pPr>
        <w:rPr>
          <w:rFonts w:cs="Times New Roman"/>
          <w:sz w:val="28"/>
          <w:szCs w:val="28"/>
        </w:rPr>
      </w:pPr>
    </w:p>
    <w:sectPr w:rsidR="00D0799F" w:rsidRPr="00047E4E" w:rsidSect="00AF3DB2">
      <w:pgSz w:w="11906" w:h="16838"/>
      <w:pgMar w:top="851" w:right="850" w:bottom="1134" w:left="1418" w:header="708" w:footer="708" w:gutter="0"/>
      <w:pgBorders w:offsetFrom="page">
        <w:top w:val="flowersDaisies" w:sz="20" w:space="24" w:color="F79646" w:themeColor="accent6"/>
        <w:left w:val="flowersDaisies" w:sz="20" w:space="24" w:color="F79646" w:themeColor="accent6"/>
        <w:bottom w:val="flowersDaisies" w:sz="20" w:space="24" w:color="F79646" w:themeColor="accent6"/>
        <w:right w:val="flowersDaisies" w:sz="20" w:space="24" w:color="F79646" w:themeColor="accent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111EE5"/>
    <w:rsid w:val="00047E4E"/>
    <w:rsid w:val="00111EE5"/>
    <w:rsid w:val="001A15C8"/>
    <w:rsid w:val="002C130B"/>
    <w:rsid w:val="003C1214"/>
    <w:rsid w:val="003E1357"/>
    <w:rsid w:val="00735CA3"/>
    <w:rsid w:val="008F6058"/>
    <w:rsid w:val="009064D6"/>
    <w:rsid w:val="009D1C5F"/>
    <w:rsid w:val="00A97180"/>
    <w:rsid w:val="00AF3DB2"/>
    <w:rsid w:val="00BC5109"/>
    <w:rsid w:val="00CA6B9B"/>
    <w:rsid w:val="00D0799F"/>
    <w:rsid w:val="00EA1233"/>
    <w:rsid w:val="00F74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E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C51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20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dcterms:created xsi:type="dcterms:W3CDTF">2018-06-08T09:45:00Z</dcterms:created>
  <dcterms:modified xsi:type="dcterms:W3CDTF">2019-01-31T09:48:00Z</dcterms:modified>
</cp:coreProperties>
</file>