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CC" w:rsidRPr="00B00001" w:rsidRDefault="009614CC" w:rsidP="009614CC">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ОТДЕЛ ПО ОБРАЗОВАНИЮ</w:t>
      </w:r>
    </w:p>
    <w:p w:rsidR="009614CC" w:rsidRPr="00B00001" w:rsidRDefault="009614CC" w:rsidP="009614CC">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ПРУЖАНСКОГО РАЙИСПОЛКОМА</w:t>
      </w:r>
    </w:p>
    <w:p w:rsidR="009614CC" w:rsidRPr="00B00001" w:rsidRDefault="009614CC" w:rsidP="009614CC">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ГОСУДАРСТВЕННОЕ УЧРЕЖДЕНИЕ ОБРАЗОВАНИЯ</w:t>
      </w:r>
    </w:p>
    <w:p w:rsidR="009614CC" w:rsidRPr="00B00001" w:rsidRDefault="009614CC" w:rsidP="009614CC">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«ЯСЛИ-САД № 3 г. ПРУЖАНЫ»</w:t>
      </w:r>
    </w:p>
    <w:p w:rsidR="009614CC" w:rsidRDefault="009614CC" w:rsidP="009614CC">
      <w:pPr>
        <w:pStyle w:val="a3"/>
        <w:shd w:val="clear" w:color="auto" w:fill="FFFFFF"/>
        <w:spacing w:before="0" w:beforeAutospacing="0" w:after="0" w:afterAutospacing="0" w:line="294" w:lineRule="atLeast"/>
        <w:rPr>
          <w:bCs/>
          <w:color w:val="000000"/>
          <w:sz w:val="28"/>
          <w:szCs w:val="27"/>
        </w:rPr>
      </w:pPr>
    </w:p>
    <w:p w:rsidR="009614CC" w:rsidRPr="009614CC" w:rsidRDefault="009614CC" w:rsidP="009614CC">
      <w:pPr>
        <w:pStyle w:val="a3"/>
        <w:shd w:val="clear" w:color="auto" w:fill="FFFFFF"/>
        <w:spacing w:before="0" w:beforeAutospacing="0" w:after="0" w:afterAutospacing="0" w:line="294" w:lineRule="atLeast"/>
        <w:rPr>
          <w:b/>
          <w:bCs/>
          <w:color w:val="000000"/>
          <w:sz w:val="28"/>
          <w:szCs w:val="27"/>
        </w:rPr>
      </w:pPr>
      <w:r w:rsidRPr="009614CC">
        <w:rPr>
          <w:b/>
          <w:bCs/>
          <w:color w:val="000000"/>
          <w:sz w:val="28"/>
          <w:szCs w:val="27"/>
        </w:rPr>
        <w:t xml:space="preserve">Профилактика речевых нарушений, </w:t>
      </w:r>
    </w:p>
    <w:p w:rsidR="009614CC" w:rsidRDefault="009614CC" w:rsidP="009614CC">
      <w:pPr>
        <w:pStyle w:val="a3"/>
        <w:shd w:val="clear" w:color="auto" w:fill="FFFFFF"/>
        <w:spacing w:before="0" w:beforeAutospacing="0" w:after="0" w:afterAutospacing="0" w:line="294" w:lineRule="atLeast"/>
        <w:rPr>
          <w:b/>
          <w:bCs/>
          <w:color w:val="000000"/>
          <w:sz w:val="28"/>
          <w:szCs w:val="27"/>
        </w:rPr>
      </w:pPr>
      <w:r w:rsidRPr="009614CC">
        <w:rPr>
          <w:b/>
          <w:bCs/>
          <w:color w:val="000000"/>
          <w:sz w:val="28"/>
          <w:szCs w:val="27"/>
        </w:rPr>
        <w:t>стимуляция речевого развития в условиях семьи.</w:t>
      </w:r>
    </w:p>
    <w:p w:rsidR="00CC1CD2" w:rsidRDefault="00CC1CD2" w:rsidP="009614CC">
      <w:pPr>
        <w:pStyle w:val="a3"/>
        <w:shd w:val="clear" w:color="auto" w:fill="FFFFFF"/>
        <w:spacing w:before="0" w:beforeAutospacing="0" w:after="0" w:afterAutospacing="0" w:line="294" w:lineRule="atLeast"/>
        <w:rPr>
          <w:rFonts w:ascii="Arial" w:hAnsi="Arial" w:cs="Arial"/>
          <w:b/>
          <w:color w:val="000000"/>
          <w:sz w:val="22"/>
          <w:szCs w:val="21"/>
        </w:rPr>
      </w:pPr>
    </w:p>
    <w:p w:rsidR="00CC1CD2" w:rsidRPr="00CC1CD2" w:rsidRDefault="00CC1CD2" w:rsidP="00CC1CD2">
      <w:pPr>
        <w:pStyle w:val="a3"/>
        <w:shd w:val="clear" w:color="auto" w:fill="FFFFFF"/>
        <w:spacing w:before="0" w:beforeAutospacing="0" w:after="0" w:afterAutospacing="0" w:line="294" w:lineRule="atLeast"/>
        <w:rPr>
          <w:bCs/>
          <w:i/>
          <w:color w:val="000000"/>
          <w:sz w:val="28"/>
          <w:szCs w:val="27"/>
        </w:rPr>
      </w:pPr>
      <w:r>
        <w:rPr>
          <w:bCs/>
          <w:i/>
          <w:color w:val="000000"/>
          <w:sz w:val="28"/>
          <w:szCs w:val="27"/>
        </w:rPr>
        <w:t>Консультация для родителей</w:t>
      </w:r>
    </w:p>
    <w:p w:rsidR="00CC1CD2" w:rsidRPr="009614CC" w:rsidRDefault="00CC1CD2" w:rsidP="009614CC">
      <w:pPr>
        <w:pStyle w:val="a3"/>
        <w:shd w:val="clear" w:color="auto" w:fill="FFFFFF"/>
        <w:spacing w:before="0" w:beforeAutospacing="0" w:after="0" w:afterAutospacing="0" w:line="294" w:lineRule="atLeast"/>
        <w:rPr>
          <w:rFonts w:ascii="Arial" w:hAnsi="Arial" w:cs="Arial"/>
          <w:b/>
          <w:color w:val="000000"/>
          <w:sz w:val="22"/>
          <w:szCs w:val="21"/>
        </w:rPr>
      </w:pPr>
    </w:p>
    <w:p w:rsidR="009614CC" w:rsidRPr="009614CC" w:rsidRDefault="009614CC" w:rsidP="009614CC">
      <w:pPr>
        <w:pStyle w:val="a3"/>
        <w:shd w:val="clear" w:color="auto" w:fill="FFFFFF"/>
        <w:spacing w:before="0" w:beforeAutospacing="0" w:after="0" w:afterAutospacing="0" w:line="294" w:lineRule="atLeast"/>
        <w:ind w:firstLine="708"/>
        <w:jc w:val="both"/>
        <w:rPr>
          <w:color w:val="000000"/>
          <w:sz w:val="28"/>
          <w:szCs w:val="28"/>
        </w:rPr>
      </w:pPr>
      <w:r w:rsidRPr="009614CC">
        <w:rPr>
          <w:bCs/>
          <w:i/>
          <w:iCs/>
          <w:color w:val="000000"/>
          <w:sz w:val="28"/>
          <w:szCs w:val="28"/>
        </w:rPr>
        <w:t>Профилактика</w:t>
      </w:r>
      <w:r w:rsidRPr="009614CC">
        <w:rPr>
          <w:i/>
          <w:iCs/>
          <w:color w:val="000000"/>
          <w:sz w:val="28"/>
          <w:szCs w:val="28"/>
        </w:rPr>
        <w:t> </w:t>
      </w:r>
      <w:r w:rsidRPr="009614CC">
        <w:rPr>
          <w:color w:val="000000"/>
          <w:sz w:val="28"/>
          <w:szCs w:val="28"/>
        </w:rPr>
        <w:t>- комплекс различного рода мероприятий, направленных на предупреждение какого-либо явления или устранение факторов риска.</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9614CC" w:rsidRPr="009614CC" w:rsidRDefault="009614CC" w:rsidP="009614CC">
      <w:pPr>
        <w:pStyle w:val="a3"/>
        <w:shd w:val="clear" w:color="auto" w:fill="FFFFFF"/>
        <w:spacing w:before="0" w:beforeAutospacing="0" w:after="0" w:afterAutospacing="0" w:line="202" w:lineRule="atLeast"/>
        <w:ind w:firstLine="708"/>
        <w:jc w:val="both"/>
        <w:rPr>
          <w:color w:val="000000"/>
          <w:sz w:val="28"/>
          <w:szCs w:val="28"/>
        </w:rPr>
      </w:pPr>
      <w:r w:rsidRPr="009614CC">
        <w:rPr>
          <w:bCs/>
          <w:i/>
          <w:iCs/>
          <w:color w:val="000000"/>
          <w:sz w:val="28"/>
          <w:szCs w:val="28"/>
        </w:rPr>
        <w:t>Первичная профилактика речевых нарушений  </w:t>
      </w:r>
      <w:r w:rsidRPr="009614CC">
        <w:rPr>
          <w:color w:val="000000"/>
          <w:sz w:val="28"/>
          <w:szCs w:val="28"/>
        </w:rPr>
        <w:t>начинается еще до рождения ребенка, путем создания для будущей матери в период беременности максимально благоприятных условий.</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Здоровье подрастающего поколения зависит от ряда условий, связанных главным образом с экологией, ее влиянием на иммунную, нервную и эндокринную системы.</w:t>
      </w:r>
    </w:p>
    <w:p w:rsidR="009614CC" w:rsidRPr="009614CC" w:rsidRDefault="009614CC" w:rsidP="009614CC">
      <w:pPr>
        <w:pStyle w:val="a3"/>
        <w:shd w:val="clear" w:color="auto" w:fill="FFFFFF"/>
        <w:spacing w:before="0" w:beforeAutospacing="0" w:after="0" w:afterAutospacing="0" w:line="202" w:lineRule="atLeast"/>
        <w:ind w:firstLine="708"/>
        <w:jc w:val="both"/>
        <w:rPr>
          <w:color w:val="000000"/>
          <w:sz w:val="28"/>
          <w:szCs w:val="28"/>
        </w:rPr>
      </w:pPr>
      <w:r w:rsidRPr="009614CC">
        <w:rPr>
          <w:color w:val="000000"/>
          <w:sz w:val="28"/>
          <w:szCs w:val="28"/>
        </w:rPr>
        <w:t>К биологическим факторам риска речевых нарушений относится также и семейная отягощенность патологией речи. Как, правило, речевые нарушения не возникают на фоне полного здоровья.</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(сидение, ползание, ходьба, тонкие движения рук и пр.), и в частности речевым моторным аппаратом, протекал благоприятно.</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rsidR="009614CC" w:rsidRPr="009614CC" w:rsidRDefault="009614CC" w:rsidP="009614CC">
      <w:pPr>
        <w:pStyle w:val="a3"/>
        <w:shd w:val="clear" w:color="auto" w:fill="FFFFFF"/>
        <w:spacing w:before="0" w:beforeAutospacing="0" w:after="0" w:afterAutospacing="0" w:line="202" w:lineRule="atLeast"/>
        <w:ind w:firstLine="708"/>
        <w:jc w:val="both"/>
        <w:rPr>
          <w:color w:val="000000"/>
          <w:sz w:val="28"/>
          <w:szCs w:val="28"/>
        </w:rPr>
      </w:pPr>
      <w:r w:rsidRPr="009614CC">
        <w:rPr>
          <w:color w:val="000000"/>
          <w:sz w:val="28"/>
          <w:szCs w:val="28"/>
        </w:rPr>
        <w:t> В семье обязаны знать </w:t>
      </w:r>
      <w:r w:rsidRPr="009614CC">
        <w:rPr>
          <w:i/>
          <w:iCs/>
          <w:color w:val="000000"/>
          <w:sz w:val="28"/>
          <w:szCs w:val="28"/>
        </w:rPr>
        <w:t>требования</w:t>
      </w:r>
      <w:r w:rsidRPr="009614CC">
        <w:rPr>
          <w:color w:val="000000"/>
          <w:sz w:val="28"/>
          <w:szCs w:val="28"/>
        </w:rPr>
        <w:t>, которые нужно предъявлять </w:t>
      </w:r>
      <w:r w:rsidRPr="009614CC">
        <w:rPr>
          <w:i/>
          <w:iCs/>
          <w:color w:val="000000"/>
          <w:sz w:val="28"/>
          <w:szCs w:val="28"/>
        </w:rPr>
        <w:t>к речи ребенка</w:t>
      </w:r>
      <w:r w:rsidRPr="009614CC">
        <w:rPr>
          <w:color w:val="000000"/>
          <w:sz w:val="28"/>
          <w:szCs w:val="28"/>
        </w:rPr>
        <w:t>. Эти требования не должны быть ни занижены, ни завышены.</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Формировать речевые умения нужно соответственно возрастной норме.</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xml:space="preserve">         В тех случаях, когда окружающие взрослые имеют неправильное произношение либо, забавляясь, копируют речь ребенка («сюсюкают»), процесс овладения правильным звукопроизношением затрудняется, аномально произносимые звуки речи закрепляются и в дальнейшем такому </w:t>
      </w:r>
      <w:r w:rsidRPr="009614CC">
        <w:rPr>
          <w:color w:val="000000"/>
          <w:sz w:val="28"/>
          <w:szCs w:val="28"/>
        </w:rPr>
        <w:lastRenderedPageBreak/>
        <w:t>ребенку бывает необходимо специальное корригирующее обучение у логопеда.</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Окружающие ребенка люди своей плавной, четкой по артикуляции и построению фразы спокойной речью побуждают его к такому подражанию оформления речевого высказывания. В случае появления у ребенка быстрого темпа речи, «захлебывания» словами, «лавинообразного» развития накопления словарного запаса и развития фразовой речи, необходим особый речевой режим с ограничением введения в лексикон ребенка новых слов и понятий и в целом речевой нагрузки.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xml:space="preserve">        Ребенок в этот период должен быть огражден от пребывания в конфликтных ситуациях, </w:t>
      </w:r>
      <w:proofErr w:type="gramStart"/>
      <w:r w:rsidRPr="009614CC">
        <w:rPr>
          <w:color w:val="000000"/>
          <w:sz w:val="28"/>
          <w:szCs w:val="28"/>
        </w:rPr>
        <w:t>от</w:t>
      </w:r>
      <w:proofErr w:type="gramEnd"/>
      <w:r w:rsidRPr="009614CC">
        <w:rPr>
          <w:color w:val="000000"/>
          <w:sz w:val="28"/>
          <w:szCs w:val="28"/>
        </w:rPr>
        <w:t xml:space="preserve"> участие в эмоционально значимых для него мероприятиях. Социально-психологическая среда должна быть для него специально организована в целях стабилизации его эмоционального состояния. Помочь становлению нормальной речи можно, разучивая с ребенком короткие ритмичные стихи и песни, пением и декламацией сопровождая движения, совершаемые в определенном темпе (например, при маршировке).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Большое значение для развития речи имеет сенсорное воспитание и развитие игровой деятельности.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Формирование речевой функции должно осуществляться параллельно с изучением окружающей среды. Правильное восприятие предметов, накопление представлений и знаний о них происходит благодаря теснейшему взаимодействию речевого и сенсорного развития.</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Важнейшим средством психического развития является детская игра. Детская игра мотивируется потребностями познания и необходимостью приобретения знаний и умений, которые им понадобятся лишь в дальнейшем.</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В самостоятельном пользовании детей должны быть разнообразные наборы игрушек и пособий для развития тонкой моторики рук, конструирования и пр. Включение дидактических игр способствует сенсорному развитию ребенка, формирует понятия, развивает способность обучаться, совершенствует слуховое внимание, речевую артикуляцию и речь в целом. Подбор игрушек и пособий, приемы руководства взрослых игрой детей должны быть тщательно продуманы и усвоены воспитателями в связи с их влиянием на развитие речи детей.</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Развитие дифференцированного слухового и фонематического восприятия является необходимым условием для успешного обучения в дальнейшем детей грамоте. Готовность ребенка к обучению письму и чтению неразрывно связана с возможностью осознавать звуковой строй языка, т. е.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sym w:font="Symbol" w:char="F0B7"/>
      </w:r>
      <w:r w:rsidRPr="009614CC">
        <w:rPr>
          <w:color w:val="000000"/>
          <w:sz w:val="28"/>
          <w:szCs w:val="28"/>
        </w:rPr>
        <w:t xml:space="preserve">   Необходимо помнить, что устную речь у ребёнка надо развивать не только в плане расширения словарного запаса и оформления грамматической ее стороны, но и в плане специальной тренировки ее внешнего звукового </w:t>
      </w:r>
      <w:r w:rsidRPr="009614CC">
        <w:rPr>
          <w:color w:val="000000"/>
          <w:sz w:val="28"/>
          <w:szCs w:val="28"/>
        </w:rPr>
        <w:lastRenderedPageBreak/>
        <w:t>оформления: воспитание ритмичности, четкости звукопроизношения, интонационной выразительности.</w:t>
      </w:r>
    </w:p>
    <w:p w:rsidR="009614CC" w:rsidRPr="009614CC" w:rsidRDefault="009614CC" w:rsidP="009614CC">
      <w:pPr>
        <w:pStyle w:val="a3"/>
        <w:shd w:val="clear" w:color="auto" w:fill="FFFFFF"/>
        <w:spacing w:before="0" w:beforeAutospacing="0" w:after="0" w:afterAutospacing="0" w:line="202" w:lineRule="atLeast"/>
        <w:ind w:firstLine="708"/>
        <w:jc w:val="both"/>
        <w:rPr>
          <w:color w:val="000000"/>
          <w:sz w:val="28"/>
          <w:szCs w:val="28"/>
        </w:rPr>
      </w:pPr>
      <w:r w:rsidRPr="009614CC">
        <w:rPr>
          <w:bCs/>
          <w:color w:val="000000"/>
          <w:sz w:val="28"/>
          <w:szCs w:val="28"/>
        </w:rPr>
        <w:t>Наиболее качественную помощь своим детям окажут те родители, которые постараются соблюдать следующие правила:</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1. С первых дней жизни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во время бодрствования малыша, при этом почаще давайте возможность видеть ваше лицо, наблюдать за вашей артикуляцией;</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2. Понизить зашумлённость среды: выключить ТВ, видео, радио и т.д. Включать их ребёнку только на время активного прослушивания или просмотра (от 3 до 15 минут за один раз).</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3. Поощряйте любые попытки малыша заговорить: ваш малыш начнет разговаривать только тогда, когда вы захотите его слушать;</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4. Не поправляйте ребёнка (в произношении, в построении фразы), а говорите «да» (знак того, что сообщение понято) и давайте правильный вариант произнесения. Например: «Да. Федя хочет сок».</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5. Говорите с малышом медленно, короткими фразами; пользуйтесь правильным русским языком, не переходите на «детский язык» сами  и не разрешайте делать этого другим взрослым.</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6. Развивайте артикуляционный аппарат с целью улучшения звукопроизношения: есть, грызть жёсткую еду; облизываться; пить и дуть через соломинку; строить рожицы, мимикой показывать разные эмоции.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7. Развивайте мелкую моторику: массируйте пальчики, давайте работать с мелким материалом: бусинки, крупа, мозаика и т.д.</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8. Поощряйте любопытство, стремление задавать вопросы;</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9. Не сравнивайте малыша ни с какими другими детьми.</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 </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bCs/>
          <w:color w:val="000000"/>
          <w:sz w:val="28"/>
          <w:szCs w:val="28"/>
        </w:rPr>
        <w:t>Литература:</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9614CC">
        <w:rPr>
          <w:color w:val="000000"/>
          <w:sz w:val="28"/>
          <w:szCs w:val="28"/>
        </w:rPr>
        <w:t>1. Галкина, С.Ф. Профилактика речевых нарушений у детей в условиях дошкольного логопедического пункта [Текст] // Логопед. С.Ф. Галкина. – 2010. -№5</w:t>
      </w:r>
    </w:p>
    <w:p w:rsidR="009614CC" w:rsidRPr="009614CC" w:rsidRDefault="009614CC" w:rsidP="009614CC">
      <w:pPr>
        <w:pStyle w:val="a3"/>
        <w:shd w:val="clear" w:color="auto" w:fill="FFFFFF"/>
        <w:spacing w:before="0" w:beforeAutospacing="0" w:after="0" w:afterAutospacing="0" w:line="202" w:lineRule="atLeast"/>
        <w:jc w:val="both"/>
        <w:rPr>
          <w:color w:val="000000"/>
          <w:sz w:val="28"/>
          <w:szCs w:val="28"/>
        </w:rPr>
      </w:pPr>
      <w:r w:rsidRPr="00CC1CD2">
        <w:rPr>
          <w:color w:val="000000"/>
          <w:sz w:val="28"/>
          <w:szCs w:val="28"/>
        </w:rPr>
        <w:t>2</w:t>
      </w:r>
      <w:r w:rsidRPr="009614CC">
        <w:rPr>
          <w:color w:val="000000"/>
          <w:sz w:val="28"/>
          <w:szCs w:val="28"/>
        </w:rPr>
        <w:t>. Елисеева, Ю.Ю. Домашний логопед. Полный справочник. / Под ред. Ю.Ю. Елисеева [Текст]  – М., 2007 г.</w:t>
      </w:r>
    </w:p>
    <w:p w:rsidR="009614CC" w:rsidRPr="009614CC" w:rsidRDefault="009614CC" w:rsidP="009614CC">
      <w:pPr>
        <w:rPr>
          <w:rFonts w:ascii="Times New Roman" w:hAnsi="Times New Roman" w:cs="Times New Roman"/>
          <w:sz w:val="28"/>
          <w:szCs w:val="28"/>
          <w:lang w:eastAsia="ru-RU"/>
        </w:rPr>
      </w:pPr>
    </w:p>
    <w:p w:rsidR="009614CC" w:rsidRPr="009614CC" w:rsidRDefault="009614CC" w:rsidP="009614CC">
      <w:pPr>
        <w:rPr>
          <w:rFonts w:ascii="Times New Roman" w:hAnsi="Times New Roman" w:cs="Times New Roman"/>
          <w:sz w:val="28"/>
          <w:szCs w:val="28"/>
          <w:lang w:eastAsia="ru-RU"/>
        </w:rPr>
      </w:pPr>
    </w:p>
    <w:p w:rsidR="009614CC" w:rsidRPr="009614CC" w:rsidRDefault="009614CC" w:rsidP="009614CC">
      <w:pPr>
        <w:rPr>
          <w:rFonts w:ascii="Times New Roman" w:hAnsi="Times New Roman" w:cs="Times New Roman"/>
          <w:sz w:val="28"/>
          <w:lang w:eastAsia="ru-RU"/>
        </w:rPr>
      </w:pPr>
      <w:r w:rsidRPr="009614CC">
        <w:rPr>
          <w:rFonts w:ascii="Times New Roman" w:hAnsi="Times New Roman" w:cs="Times New Roman"/>
          <w:sz w:val="28"/>
          <w:lang w:eastAsia="ru-RU"/>
        </w:rPr>
        <w:t xml:space="preserve">17.02.2021г.                                                                     </w:t>
      </w:r>
    </w:p>
    <w:p w:rsidR="009614CC" w:rsidRPr="009614CC" w:rsidRDefault="009614CC" w:rsidP="009614CC">
      <w:pPr>
        <w:rPr>
          <w:rFonts w:ascii="Times New Roman" w:hAnsi="Times New Roman" w:cs="Times New Roman"/>
          <w:sz w:val="28"/>
          <w:lang w:eastAsia="ru-RU"/>
        </w:rPr>
      </w:pPr>
      <w:r>
        <w:rPr>
          <w:rFonts w:ascii="Times New Roman" w:hAnsi="Times New Roman" w:cs="Times New Roman"/>
          <w:sz w:val="28"/>
          <w:lang w:eastAsia="ru-RU"/>
        </w:rPr>
        <w:t xml:space="preserve">Учитель-дефектолог                                                           </w:t>
      </w:r>
      <w:proofErr w:type="spellStart"/>
      <w:r>
        <w:rPr>
          <w:rFonts w:ascii="Times New Roman" w:hAnsi="Times New Roman" w:cs="Times New Roman"/>
          <w:sz w:val="28"/>
          <w:lang w:eastAsia="ru-RU"/>
        </w:rPr>
        <w:t>С.И.Козлович</w:t>
      </w:r>
      <w:bookmarkStart w:id="0" w:name="_GoBack"/>
      <w:bookmarkEnd w:id="0"/>
      <w:proofErr w:type="spellEnd"/>
    </w:p>
    <w:sectPr w:rsidR="009614CC" w:rsidRPr="009614CC" w:rsidSect="009614CC">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4CC"/>
    <w:rsid w:val="00405BEB"/>
    <w:rsid w:val="006E3A3C"/>
    <w:rsid w:val="009614CC"/>
    <w:rsid w:val="00CC1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14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14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39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2021-02-09T11:14:00Z</cp:lastPrinted>
  <dcterms:created xsi:type="dcterms:W3CDTF">2021-02-09T11:05:00Z</dcterms:created>
  <dcterms:modified xsi:type="dcterms:W3CDTF">2021-03-04T10:00:00Z</dcterms:modified>
</cp:coreProperties>
</file>