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A" w:rsidRDefault="0063636A" w:rsidP="006363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636A">
        <w:rPr>
          <w:rFonts w:ascii="Times New Roman" w:hAnsi="Times New Roman" w:cs="Times New Roman"/>
          <w:bCs/>
          <w:sz w:val="28"/>
          <w:szCs w:val="28"/>
        </w:rPr>
        <w:t>ОТДЕЛ ПО ОБРАЗОВАНИЮ ПРУЖАНСКОГО РАЙИСПОЛКОМА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ТВЕННОЕ УЧРЕЖДЕНИЕ ОБРАЗОВАНИЯ </w:t>
      </w:r>
      <w:r w:rsidRPr="0063636A">
        <w:rPr>
          <w:rFonts w:ascii="Times New Roman" w:hAnsi="Times New Roman" w:cs="Times New Roman"/>
          <w:bCs/>
          <w:sz w:val="28"/>
          <w:szCs w:val="28"/>
        </w:rPr>
        <w:t xml:space="preserve">«ЯСЛИ-САД №3 г.ПРУЖАНЫ»       </w:t>
      </w:r>
    </w:p>
    <w:p w:rsidR="0063636A" w:rsidRPr="0063636A" w:rsidRDefault="0063636A" w:rsidP="00636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3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3636A" w:rsidRDefault="0063636A" w:rsidP="0063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363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Консультация на тему:</w:t>
      </w:r>
    </w:p>
    <w:p w:rsidR="00A74A60" w:rsidRDefault="00A372D1" w:rsidP="0063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«Почему возникают истерики </w:t>
      </w:r>
    </w:p>
    <w:p w:rsidR="00A372D1" w:rsidRDefault="00A372D1" w:rsidP="0063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у детей?»</w:t>
      </w:r>
    </w:p>
    <w:p w:rsidR="00046B73" w:rsidRDefault="00046B73" w:rsidP="0063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1010" cy="2251075"/>
            <wp:effectExtent l="19050" t="0" r="8890" b="0"/>
            <wp:docPr id="1" name="Рисунок 1" descr="https://fsd.multiurok.ru/html/2020/04/20/s_5e9dcaeae3577/s1424418_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4/20/s_5e9dcaeae3577/s1424418_0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D1" w:rsidRPr="003B6F36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ребенка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A372D1" w:rsidRPr="003B6F36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это бесконтрольное состояние, то влиять на истерику в этот момент никакого смысла не имеет.</w:t>
      </w:r>
      <w:r w:rsid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A372D1" w:rsidRPr="003B6F36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не усугублять детскую истерику своей,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 </w:t>
      </w:r>
      <w:r w:rsidRPr="003B6F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истерика у ребенка</w:t>
      </w:r>
      <w:r w:rsidR="00A74A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A372D1" w:rsidRPr="003B6F36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Людей, которые стали свидетелями истерии Вашего ребенка скорее всего Вы никогда не увидите, да и это вообще не имеет никакого значения, </w:t>
      </w:r>
      <w:hyperlink r:id="rId6" w:tgtFrame="_blank" w:history="1">
        <w:r w:rsidRPr="003B6F3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окружающие конечно ждут того, что Вы накричите и побьете </w:t>
        </w:r>
        <w:r w:rsidRPr="003B6F3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lastRenderedPageBreak/>
          <w:t>своего ребенка</w:t>
        </w:r>
      </w:hyperlink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считая, что именно так должны действовать родители воспитывая своего ребенка.</w:t>
      </w:r>
    </w:p>
    <w:p w:rsidR="00A372D1" w:rsidRPr="003B6F36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A372D1" w:rsidRPr="003B6F36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Часто детские истерики носят демонстративный характер</w:t>
      </w: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A372D1" w:rsidRPr="003B6F36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</w:t>
      </w:r>
      <w:r w:rsidR="00636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 сами проявляют агрессию к </w:t>
      </w: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своему же ребенка «шлепают» по ягодицам, показывая пример для подражания.</w:t>
      </w:r>
    </w:p>
    <w:p w:rsidR="00A372D1" w:rsidRPr="003B6F36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истерику у детей мы можем наблюдать, когда ребенок истощен, хочет спать, перегружен информацией, что также может вызвать у малыша такое состояние.</w:t>
      </w:r>
    </w:p>
    <w:p w:rsidR="00A372D1" w:rsidRPr="003B6F36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вспомнить себя, что когда мы уставшие, или разгневаны, то от нас можно услышать: «Я готов все порвать ...» и тому подобное. А дети это делают, они не умеют сдерживать себя так, как делают это взрослые.</w:t>
      </w:r>
    </w:p>
    <w:p w:rsidR="00A372D1" w:rsidRDefault="00A372D1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Главным шагом в прекращении истерии у ребенка является то, что Вы должны </w:t>
      </w:r>
      <w:hyperlink r:id="rId7" w:tgtFrame="_blank" w:history="1">
        <w:r w:rsidRPr="003B6F3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научиться понимать своего ребенка</w:t>
        </w:r>
      </w:hyperlink>
      <w:r w:rsidRPr="003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чаще разговаривать с ним, интересоваться его жизнью.</w:t>
      </w:r>
    </w:p>
    <w:p w:rsidR="00A74A60" w:rsidRDefault="00A74A60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Литература:</w:t>
      </w:r>
    </w:p>
    <w:p w:rsidR="00046B73" w:rsidRDefault="00046B73" w:rsidP="00046B73">
      <w:pPr>
        <w:pStyle w:val="a8"/>
        <w:numPr>
          <w:ilvl w:val="0"/>
          <w:numId w:val="1"/>
        </w:numPr>
        <w:shd w:val="clear" w:color="auto" w:fill="FFFFFF"/>
        <w:spacing w:after="167" w:line="40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Покровская Л.М.</w:t>
      </w:r>
      <w:r w:rsidRPr="0004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«Детские истери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ки» Сайт «Психологи на b17.ru»</w:t>
      </w:r>
    </w:p>
    <w:p w:rsidR="00046B73" w:rsidRDefault="00046B73" w:rsidP="00046B73">
      <w:pPr>
        <w:pStyle w:val="a8"/>
        <w:numPr>
          <w:ilvl w:val="0"/>
          <w:numId w:val="1"/>
        </w:numPr>
        <w:shd w:val="clear" w:color="auto" w:fill="FFFFFF"/>
        <w:spacing w:after="167" w:line="40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Коротаева</w:t>
      </w:r>
      <w:proofErr w:type="spellEnd"/>
      <w:r w:rsidRPr="0004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Е.В. Погружение в общение журнал №1 «Директор школы», стр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4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50-56, 2000г.</w:t>
      </w:r>
    </w:p>
    <w:p w:rsidR="00ED2CE1" w:rsidRDefault="00ED2CE1" w:rsidP="00ED2CE1">
      <w:pPr>
        <w:shd w:val="clear" w:color="auto" w:fill="FFFFFF"/>
        <w:spacing w:after="167" w:line="40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03.03.2022</w:t>
      </w:r>
    </w:p>
    <w:p w:rsidR="00ED2CE1" w:rsidRPr="00ED2CE1" w:rsidRDefault="00ED2CE1" w:rsidP="00ED2CE1">
      <w:pPr>
        <w:shd w:val="clear" w:color="auto" w:fill="FFFFFF"/>
        <w:spacing w:after="167" w:line="40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Педагог-психолог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Гришкевич</w:t>
      </w:r>
      <w:proofErr w:type="spellEnd"/>
    </w:p>
    <w:p w:rsidR="003B6F36" w:rsidRPr="003B6F36" w:rsidRDefault="003B6F36" w:rsidP="003B6F36">
      <w:pPr>
        <w:shd w:val="clear" w:color="auto" w:fill="FFFFFF"/>
        <w:spacing w:after="167" w:line="40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74C5" w:rsidRPr="003B6F36" w:rsidRDefault="008E74C5">
      <w:pPr>
        <w:rPr>
          <w:rFonts w:ascii="Times New Roman" w:hAnsi="Times New Roman" w:cs="Times New Roman"/>
          <w:sz w:val="28"/>
          <w:szCs w:val="28"/>
        </w:rPr>
      </w:pPr>
    </w:p>
    <w:sectPr w:rsidR="008E74C5" w:rsidRPr="003B6F36" w:rsidSect="00A116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511C"/>
    <w:multiLevelType w:val="hybridMultilevel"/>
    <w:tmpl w:val="4B64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2D1"/>
    <w:rsid w:val="00046B73"/>
    <w:rsid w:val="003B6F36"/>
    <w:rsid w:val="0063636A"/>
    <w:rsid w:val="00652286"/>
    <w:rsid w:val="008E74C5"/>
    <w:rsid w:val="009B11F4"/>
    <w:rsid w:val="00A1169A"/>
    <w:rsid w:val="00A372D1"/>
    <w:rsid w:val="00A74A60"/>
    <w:rsid w:val="00EA7A7D"/>
    <w:rsid w:val="00E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8F797-624D-42CF-801E-912317D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C5"/>
  </w:style>
  <w:style w:type="paragraph" w:styleId="1">
    <w:name w:val="heading 1"/>
    <w:basedOn w:val="a"/>
    <w:link w:val="10"/>
    <w:uiPriority w:val="9"/>
    <w:qFormat/>
    <w:rsid w:val="00A3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2D1"/>
  </w:style>
  <w:style w:type="character" w:styleId="a4">
    <w:name w:val="Strong"/>
    <w:basedOn w:val="a0"/>
    <w:uiPriority w:val="22"/>
    <w:qFormat/>
    <w:rsid w:val="00A372D1"/>
    <w:rPr>
      <w:b/>
      <w:bCs/>
    </w:rPr>
  </w:style>
  <w:style w:type="character" w:styleId="a5">
    <w:name w:val="Hyperlink"/>
    <w:basedOn w:val="a0"/>
    <w:uiPriority w:val="99"/>
    <w:semiHidden/>
    <w:unhideWhenUsed/>
    <w:rsid w:val="00A372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71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roditelyami/konsultazii-psichologa-dlya-rodite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rabota-psichologa-s-roditelyami/konsultazii-psichologa-dlya-roditeley/4-konsultatsiya-dlya-roditelej-pochemu-deti-plokho-sebya-vedut-ili-vospitanie-bez-nakazani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2022-03-12T09:07:00Z</cp:lastPrinted>
  <dcterms:created xsi:type="dcterms:W3CDTF">2020-06-19T09:21:00Z</dcterms:created>
  <dcterms:modified xsi:type="dcterms:W3CDTF">2022-03-15T09:44:00Z</dcterms:modified>
</cp:coreProperties>
</file>